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3A7" w:rsidRDefault="00F633A7" w:rsidP="00F633A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633A7" w:rsidRDefault="00F633A7" w:rsidP="00F633A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33A7" w:rsidRDefault="00F633A7" w:rsidP="00F633A7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F633A7" w:rsidRDefault="00F633A7" w:rsidP="00F633A7">
      <w:pPr>
        <w:jc w:val="center"/>
      </w:pPr>
      <w:r>
        <w:t>высшего образования</w:t>
      </w:r>
    </w:p>
    <w:p w:rsidR="00F633A7" w:rsidRDefault="00F633A7" w:rsidP="00F633A7">
      <w:pPr>
        <w:jc w:val="center"/>
      </w:pPr>
      <w:r>
        <w:t xml:space="preserve">  «Нижегородский государственный педагогический университет </w:t>
      </w:r>
    </w:p>
    <w:p w:rsidR="00F633A7" w:rsidRDefault="00F633A7" w:rsidP="00F633A7">
      <w:pPr>
        <w:jc w:val="center"/>
      </w:pPr>
      <w:r>
        <w:t>имени Козьмы Минина»</w:t>
      </w:r>
    </w:p>
    <w:p w:rsidR="00F633A7" w:rsidRDefault="00F633A7" w:rsidP="00F633A7"/>
    <w:p w:rsidR="00F633A7" w:rsidRDefault="00F633A7" w:rsidP="00F633A7">
      <w:pPr>
        <w:ind w:left="3402" w:firstLine="1418"/>
        <w:rPr>
          <w:sz w:val="28"/>
          <w:szCs w:val="28"/>
        </w:rPr>
      </w:pPr>
    </w:p>
    <w:p w:rsidR="00F633A7" w:rsidRDefault="00F633A7" w:rsidP="00F633A7">
      <w:pPr>
        <w:suppressAutoHyphens/>
        <w:ind w:left="4820"/>
        <w:contextualSpacing/>
      </w:pPr>
      <w:r>
        <w:t xml:space="preserve">УТВЕРЖДЕНО </w:t>
      </w:r>
    </w:p>
    <w:p w:rsidR="00F633A7" w:rsidRDefault="00F633A7" w:rsidP="00F633A7">
      <w:pPr>
        <w:suppressAutoHyphens/>
        <w:ind w:left="4820"/>
        <w:contextualSpacing/>
      </w:pPr>
      <w:r>
        <w:t xml:space="preserve">Решением Ученого совета </w:t>
      </w:r>
    </w:p>
    <w:p w:rsidR="00F633A7" w:rsidRDefault="00F633A7" w:rsidP="00F633A7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F633A7" w:rsidRDefault="00F633A7" w:rsidP="00F633A7">
      <w:pPr>
        <w:suppressAutoHyphens/>
        <w:ind w:left="4820"/>
        <w:contextualSpacing/>
      </w:pPr>
      <w:r>
        <w:t>«15»  марта 2018  г.</w:t>
      </w:r>
    </w:p>
    <w:p w:rsidR="00F633A7" w:rsidRDefault="00F633A7" w:rsidP="00F633A7">
      <w:pPr>
        <w:autoSpaceDE w:val="0"/>
        <w:autoSpaceDN w:val="0"/>
        <w:adjustRightInd w:val="0"/>
        <w:ind w:left="4820"/>
        <w:contextualSpacing/>
      </w:pPr>
    </w:p>
    <w:p w:rsidR="00F633A7" w:rsidRDefault="00F633A7" w:rsidP="00F633A7">
      <w:pPr>
        <w:ind w:left="4956" w:hanging="136"/>
      </w:pPr>
    </w:p>
    <w:p w:rsidR="00F633A7" w:rsidRDefault="00F633A7" w:rsidP="00F633A7">
      <w:pPr>
        <w:ind w:left="4956" w:hanging="136"/>
      </w:pPr>
    </w:p>
    <w:p w:rsidR="00F633A7" w:rsidRDefault="00F633A7" w:rsidP="00F633A7">
      <w:pPr>
        <w:ind w:left="4956" w:hanging="136"/>
      </w:pPr>
    </w:p>
    <w:p w:rsidR="00F633A7" w:rsidRDefault="00F633A7" w:rsidP="00F633A7">
      <w:pPr>
        <w:ind w:left="4956" w:hanging="136"/>
      </w:pPr>
    </w:p>
    <w:p w:rsidR="00F633A7" w:rsidRDefault="00F633A7" w:rsidP="00F633A7"/>
    <w:p w:rsidR="00F633A7" w:rsidRDefault="00F633A7" w:rsidP="00F633A7">
      <w:pPr>
        <w:jc w:val="center"/>
      </w:pPr>
    </w:p>
    <w:p w:rsidR="00F633A7" w:rsidRDefault="00F633A7" w:rsidP="00F633A7">
      <w:pPr>
        <w:jc w:val="center"/>
      </w:pPr>
      <w:r>
        <w:t xml:space="preserve">                                               </w:t>
      </w:r>
    </w:p>
    <w:p w:rsidR="00F633A7" w:rsidRDefault="00F633A7" w:rsidP="00F633A7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F633A7" w:rsidRDefault="00F633A7" w:rsidP="00F633A7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«</w:t>
      </w:r>
      <w:r>
        <w:rPr>
          <w:b/>
          <w:bCs/>
          <w:u w:val="single"/>
        </w:rPr>
        <w:t>ОП.07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Анализ финансово-хозяйственной деятельности</w:t>
      </w:r>
      <w:r>
        <w:rPr>
          <w:b/>
          <w:caps/>
          <w:u w:val="single"/>
        </w:rPr>
        <w:t>»</w:t>
      </w:r>
    </w:p>
    <w:p w:rsidR="00F633A7" w:rsidRDefault="00F633A7" w:rsidP="00F633A7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F633A7" w:rsidRDefault="00F633A7" w:rsidP="00F633A7">
      <w:pPr>
        <w:spacing w:line="360" w:lineRule="auto"/>
        <w:jc w:val="center"/>
        <w:rPr>
          <w:b/>
        </w:rPr>
      </w:pPr>
    </w:p>
    <w:p w:rsidR="00F633A7" w:rsidRDefault="00F633A7" w:rsidP="00F633A7">
      <w:pPr>
        <w:spacing w:line="360" w:lineRule="auto"/>
      </w:pPr>
      <w:r>
        <w:t>Направление подготовки/специальность: 38.02.07  _</w:t>
      </w:r>
      <w:r>
        <w:rPr>
          <w:u w:val="single"/>
        </w:rPr>
        <w:t>Банковское дело</w:t>
      </w:r>
      <w:r>
        <w:t xml:space="preserve">________________ </w:t>
      </w:r>
    </w:p>
    <w:p w:rsidR="00F633A7" w:rsidRDefault="00F633A7" w:rsidP="00F633A7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F633A7" w:rsidRDefault="00F633A7" w:rsidP="00F633A7">
      <w:pPr>
        <w:spacing w:line="360" w:lineRule="auto"/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F633A7" w:rsidRDefault="00F633A7" w:rsidP="00F633A7"/>
    <w:p w:rsidR="00F633A7" w:rsidRDefault="00F633A7" w:rsidP="00F633A7">
      <w:r>
        <w:t>Трудоемкость дисциплины – 1</w:t>
      </w:r>
      <w:r>
        <w:t xml:space="preserve"> з.е.</w:t>
      </w:r>
    </w:p>
    <w:p w:rsidR="00F633A7" w:rsidRDefault="00F633A7" w:rsidP="00F633A7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F633A7" w:rsidTr="00F633A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F633A7" w:rsidTr="00F633A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F633A7" w:rsidTr="00F633A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F633A7" w:rsidTr="00F633A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F633A7" w:rsidTr="00F633A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3A7" w:rsidRDefault="00F633A7">
            <w:pPr>
              <w:shd w:val="clear" w:color="auto" w:fill="FFFFFF"/>
              <w:jc w:val="center"/>
            </w:pPr>
          </w:p>
        </w:tc>
      </w:tr>
      <w:tr w:rsidR="00F633A7" w:rsidTr="00F633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</w:pPr>
            <w:r>
              <w:t>9</w:t>
            </w:r>
          </w:p>
        </w:tc>
      </w:tr>
      <w:tr w:rsidR="00F633A7" w:rsidTr="00F633A7">
        <w:trPr>
          <w:trHeight w:hRule="exact" w:val="50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33A7" w:rsidRDefault="00F633A7">
            <w:pPr>
              <w:shd w:val="clear" w:color="auto" w:fill="FFFFFF"/>
              <w:jc w:val="center"/>
            </w:pPr>
            <w:r>
              <w:t>Дифференцирован-ный зачет</w:t>
            </w:r>
          </w:p>
        </w:tc>
      </w:tr>
    </w:tbl>
    <w:p w:rsidR="00F633A7" w:rsidRDefault="00F633A7" w:rsidP="00F633A7">
      <w:pPr>
        <w:jc w:val="center"/>
      </w:pPr>
    </w:p>
    <w:p w:rsidR="00F633A7" w:rsidRDefault="00F633A7" w:rsidP="00F633A7">
      <w:pPr>
        <w:jc w:val="center"/>
      </w:pPr>
    </w:p>
    <w:p w:rsidR="00F633A7" w:rsidRDefault="00F633A7" w:rsidP="00F633A7">
      <w:pPr>
        <w:jc w:val="center"/>
      </w:pPr>
    </w:p>
    <w:p w:rsidR="00F633A7" w:rsidRDefault="00F633A7" w:rsidP="00F633A7">
      <w:pPr>
        <w:jc w:val="center"/>
      </w:pPr>
    </w:p>
    <w:p w:rsidR="00F633A7" w:rsidRDefault="00F633A7" w:rsidP="00F633A7">
      <w:pPr>
        <w:jc w:val="center"/>
      </w:pPr>
      <w:r>
        <w:t>г. Нижний Новгород</w:t>
      </w:r>
    </w:p>
    <w:p w:rsidR="00F633A7" w:rsidRDefault="00F633A7" w:rsidP="00F633A7">
      <w:pPr>
        <w:jc w:val="center"/>
      </w:pPr>
      <w:r>
        <w:t>2018 год</w:t>
      </w:r>
    </w:p>
    <w:p w:rsidR="00F633A7" w:rsidRDefault="00F633A7" w:rsidP="00F633A7">
      <w:r>
        <w:br w:type="page"/>
      </w:r>
      <w:r>
        <w:lastRenderedPageBreak/>
        <w:t>Программа дисциплины «</w:t>
      </w:r>
      <w:r>
        <w:rPr>
          <w:i/>
        </w:rPr>
        <w:t>Анализ финансово-хозяйственной деятельности</w:t>
      </w:r>
      <w:r>
        <w:t>» разработана на основе:</w:t>
      </w:r>
    </w:p>
    <w:p w:rsidR="00F633A7" w:rsidRDefault="00F633A7" w:rsidP="00F633A7">
      <w:pPr>
        <w:numPr>
          <w:ilvl w:val="0"/>
          <w:numId w:val="30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дело__________________,</w:t>
      </w:r>
    </w:p>
    <w:p w:rsidR="00F633A7" w:rsidRDefault="00F633A7" w:rsidP="00F633A7">
      <w:pPr>
        <w:tabs>
          <w:tab w:val="left" w:pos="426"/>
        </w:tabs>
        <w:rPr>
          <w:rFonts w:cstheme="minorBidi"/>
          <w:i/>
          <w:sz w:val="16"/>
          <w:szCs w:val="16"/>
        </w:rPr>
      </w:pPr>
      <w:r>
        <w:rPr>
          <w:rFonts w:cstheme="minorBidi"/>
          <w:i/>
          <w:sz w:val="18"/>
          <w:szCs w:val="18"/>
        </w:rPr>
        <w:t xml:space="preserve">                                      </w:t>
      </w:r>
      <w:r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F633A7" w:rsidRDefault="00F633A7" w:rsidP="00F633A7">
      <w:pPr>
        <w:tabs>
          <w:tab w:val="left" w:pos="426"/>
        </w:tabs>
      </w:pPr>
      <w:r>
        <w:t>утв.05.02.2018 г. № 67;</w:t>
      </w:r>
    </w:p>
    <w:p w:rsidR="00F633A7" w:rsidRDefault="00F633A7" w:rsidP="00F633A7">
      <w:pPr>
        <w:numPr>
          <w:ilvl w:val="0"/>
          <w:numId w:val="30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F633A7" w:rsidRDefault="00F633A7" w:rsidP="00F633A7">
      <w:pPr>
        <w:numPr>
          <w:ilvl w:val="0"/>
          <w:numId w:val="30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F633A7" w:rsidRDefault="00F633A7" w:rsidP="00F633A7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38.02.07   _</w:t>
      </w:r>
      <w:r>
        <w:rPr>
          <w:u w:val="single"/>
        </w:rPr>
        <w:t>Банковское дело________________________________,</w:t>
      </w:r>
      <w:r>
        <w:rPr>
          <w:i/>
          <w:sz w:val="18"/>
          <w:szCs w:val="18"/>
        </w:rPr>
        <w:t xml:space="preserve">       </w:t>
      </w:r>
    </w:p>
    <w:p w:rsidR="00F633A7" w:rsidRDefault="00F633A7" w:rsidP="00F633A7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</w:r>
      <w:r>
        <w:rPr>
          <w:i/>
          <w:sz w:val="17"/>
          <w:szCs w:val="17"/>
        </w:rPr>
        <w:tab/>
        <w:t xml:space="preserve">    </w:t>
      </w:r>
      <w:r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F633A7" w:rsidRDefault="00F633A7" w:rsidP="00F633A7">
      <w:pPr>
        <w:tabs>
          <w:tab w:val="left" w:pos="426"/>
        </w:tabs>
        <w:spacing w:before="120"/>
      </w:pPr>
      <w:r>
        <w:t>Утв. 16 февраля 2018 г.</w:t>
      </w:r>
    </w:p>
    <w:p w:rsidR="00F633A7" w:rsidRDefault="00F633A7" w:rsidP="00F633A7">
      <w:pPr>
        <w:spacing w:after="120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F633A7" w:rsidRDefault="00F633A7" w:rsidP="00F633A7"/>
    <w:p w:rsidR="00F633A7" w:rsidRDefault="00F633A7" w:rsidP="00F633A7"/>
    <w:p w:rsidR="00F633A7" w:rsidRDefault="00F633A7" w:rsidP="00F633A7"/>
    <w:p w:rsidR="00F633A7" w:rsidRDefault="00F633A7" w:rsidP="00F633A7"/>
    <w:p w:rsidR="00F633A7" w:rsidRDefault="00F633A7" w:rsidP="00F633A7">
      <w:r>
        <w:t>Программу составил(а) к.э</w:t>
      </w:r>
      <w:r>
        <w:t xml:space="preserve">.н., доцент </w:t>
      </w:r>
      <w:r>
        <w:t>Винникова И.С.</w:t>
      </w:r>
      <w:bookmarkStart w:id="0" w:name="_GoBack"/>
      <w:bookmarkEnd w:id="0"/>
    </w:p>
    <w:p w:rsidR="00F633A7" w:rsidRDefault="00F633A7" w:rsidP="00F633A7">
      <w:pPr>
        <w:spacing w:line="360" w:lineRule="auto"/>
      </w:pPr>
    </w:p>
    <w:p w:rsidR="00F633A7" w:rsidRDefault="00F633A7" w:rsidP="00F633A7">
      <w:pPr>
        <w:spacing w:line="360" w:lineRule="auto"/>
      </w:pPr>
    </w:p>
    <w:p w:rsidR="00F633A7" w:rsidRDefault="00F633A7" w:rsidP="00F633A7">
      <w:pPr>
        <w:spacing w:line="360" w:lineRule="auto"/>
      </w:pPr>
    </w:p>
    <w:p w:rsidR="00F633A7" w:rsidRDefault="00F633A7" w:rsidP="00F633A7">
      <w:pPr>
        <w:spacing w:line="360" w:lineRule="auto"/>
      </w:pPr>
    </w:p>
    <w:p w:rsidR="00F633A7" w:rsidRDefault="00F633A7" w:rsidP="00F633A7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F633A7" w:rsidRDefault="00F633A7" w:rsidP="00F633A7">
      <w:pPr>
        <w:spacing w:line="360" w:lineRule="auto"/>
      </w:pPr>
    </w:p>
    <w:p w:rsidR="00F633A7" w:rsidRDefault="00F633A7" w:rsidP="00F633A7">
      <w:pPr>
        <w:spacing w:line="360" w:lineRule="auto"/>
      </w:pPr>
    </w:p>
    <w:p w:rsidR="00726164" w:rsidRPr="00181495" w:rsidRDefault="005C23CE" w:rsidP="00E84D0A">
      <w:pPr>
        <w:jc w:val="center"/>
        <w:rPr>
          <w:color w:val="FF000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14975" cy="7477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D0A" w:rsidRPr="00181495">
        <w:rPr>
          <w:color w:val="FF0000"/>
          <w:sz w:val="28"/>
          <w:szCs w:val="28"/>
        </w:rPr>
        <w:br w:type="page"/>
      </w:r>
    </w:p>
    <w:p w:rsidR="00726164" w:rsidRPr="007C40AA" w:rsidRDefault="005C23CE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53075" cy="56483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564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D0A" w:rsidRPr="00181495">
        <w:rPr>
          <w:b/>
          <w:bCs/>
          <w:color w:val="FF0000"/>
          <w:sz w:val="28"/>
          <w:szCs w:val="28"/>
        </w:rPr>
        <w:br w:type="page"/>
      </w:r>
      <w:r w:rsidR="00726164" w:rsidRPr="007C40AA">
        <w:rPr>
          <w:b/>
          <w:bCs/>
          <w:sz w:val="28"/>
          <w:szCs w:val="28"/>
        </w:rPr>
        <w:lastRenderedPageBreak/>
        <w:t>СОДЕРЖАНИЕ</w:t>
      </w:r>
    </w:p>
    <w:p w:rsidR="00726164" w:rsidRPr="007C40AA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7C40AA" w:rsidRPr="007C40AA">
        <w:tc>
          <w:tcPr>
            <w:tcW w:w="7668" w:type="dxa"/>
          </w:tcPr>
          <w:p w:rsidR="00726164" w:rsidRPr="007C40AA" w:rsidRDefault="00726164" w:rsidP="00C375B1">
            <w:pPr>
              <w:pStyle w:val="1"/>
              <w:spacing w:line="360" w:lineRule="auto"/>
              <w:jc w:val="both"/>
              <w:rPr>
                <w:bCs/>
                <w:caps/>
              </w:rPr>
            </w:pPr>
          </w:p>
        </w:tc>
        <w:tc>
          <w:tcPr>
            <w:tcW w:w="1903" w:type="dxa"/>
          </w:tcPr>
          <w:p w:rsidR="00726164" w:rsidRPr="007C40AA" w:rsidRDefault="00726164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C40AA">
              <w:rPr>
                <w:bCs/>
                <w:sz w:val="28"/>
                <w:szCs w:val="28"/>
              </w:rPr>
              <w:t>стр.</w:t>
            </w:r>
          </w:p>
        </w:tc>
      </w:tr>
      <w:tr w:rsidR="007C40AA" w:rsidRPr="007C40AA">
        <w:tc>
          <w:tcPr>
            <w:tcW w:w="7668" w:type="dxa"/>
          </w:tcPr>
          <w:p w:rsidR="00726164" w:rsidRPr="007C40AA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7C40AA">
              <w:rPr>
                <w:bCs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726164" w:rsidRPr="007C40AA" w:rsidRDefault="00726164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C40AA">
              <w:rPr>
                <w:bCs/>
                <w:sz w:val="28"/>
                <w:szCs w:val="28"/>
              </w:rPr>
              <w:t>4</w:t>
            </w:r>
          </w:p>
        </w:tc>
      </w:tr>
      <w:tr w:rsidR="007C40AA" w:rsidRPr="007C40AA">
        <w:tc>
          <w:tcPr>
            <w:tcW w:w="7668" w:type="dxa"/>
          </w:tcPr>
          <w:p w:rsidR="00726164" w:rsidRPr="007C40AA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7C40AA">
              <w:rPr>
                <w:bCs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726164" w:rsidRPr="007C40AA" w:rsidRDefault="00A85702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C40AA">
              <w:rPr>
                <w:bCs/>
                <w:sz w:val="28"/>
                <w:szCs w:val="28"/>
              </w:rPr>
              <w:t>5</w:t>
            </w:r>
          </w:p>
        </w:tc>
      </w:tr>
      <w:tr w:rsidR="007C40AA" w:rsidRPr="007C40AA">
        <w:trPr>
          <w:trHeight w:val="670"/>
        </w:trPr>
        <w:tc>
          <w:tcPr>
            <w:tcW w:w="7668" w:type="dxa"/>
          </w:tcPr>
          <w:p w:rsidR="00726164" w:rsidRPr="007C40AA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7C40AA">
              <w:rPr>
                <w:bCs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</w:tcPr>
          <w:p w:rsidR="00726164" w:rsidRPr="007C40AA" w:rsidRDefault="00200218" w:rsidP="00023D5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C40AA">
              <w:rPr>
                <w:bCs/>
                <w:sz w:val="28"/>
                <w:szCs w:val="28"/>
              </w:rPr>
              <w:t>1</w:t>
            </w:r>
            <w:r w:rsidR="00A85702" w:rsidRPr="007C40AA">
              <w:rPr>
                <w:bCs/>
                <w:sz w:val="28"/>
                <w:szCs w:val="28"/>
              </w:rPr>
              <w:t>0</w:t>
            </w:r>
          </w:p>
        </w:tc>
      </w:tr>
      <w:tr w:rsidR="007C40AA" w:rsidRPr="007C40AA">
        <w:tc>
          <w:tcPr>
            <w:tcW w:w="7668" w:type="dxa"/>
          </w:tcPr>
          <w:p w:rsidR="00726164" w:rsidRPr="007C40AA" w:rsidRDefault="00726164" w:rsidP="00C375B1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90"/>
              </w:tabs>
              <w:autoSpaceDE w:val="0"/>
              <w:autoSpaceDN w:val="0"/>
              <w:spacing w:line="360" w:lineRule="auto"/>
              <w:ind w:left="0" w:firstLine="0"/>
              <w:jc w:val="both"/>
              <w:rPr>
                <w:bCs/>
              </w:rPr>
            </w:pPr>
            <w:r w:rsidRPr="007C40AA">
              <w:rPr>
                <w:bC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726164" w:rsidRPr="007C40AA" w:rsidRDefault="00200218" w:rsidP="00023D5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7C40AA">
              <w:rPr>
                <w:bCs/>
                <w:sz w:val="28"/>
                <w:szCs w:val="28"/>
              </w:rPr>
              <w:t>1</w:t>
            </w:r>
            <w:r w:rsidR="007C40AA" w:rsidRPr="007C40AA">
              <w:rPr>
                <w:bCs/>
                <w:sz w:val="28"/>
                <w:szCs w:val="28"/>
              </w:rPr>
              <w:t>1</w:t>
            </w:r>
          </w:p>
        </w:tc>
      </w:tr>
      <w:tr w:rsidR="00181495" w:rsidRPr="00035D51">
        <w:tc>
          <w:tcPr>
            <w:tcW w:w="7668" w:type="dxa"/>
          </w:tcPr>
          <w:p w:rsidR="00E84D0A" w:rsidRPr="00035D51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035D51">
              <w:rPr>
                <w:bCs/>
                <w:i/>
              </w:rPr>
              <w:t xml:space="preserve">Приложение 1. </w:t>
            </w:r>
            <w:r w:rsidRPr="00035D51">
              <w:rPr>
                <w:bCs/>
              </w:rPr>
              <w:t>Конкретизация результатов освоения дисциплины</w:t>
            </w:r>
          </w:p>
        </w:tc>
        <w:tc>
          <w:tcPr>
            <w:tcW w:w="1903" w:type="dxa"/>
          </w:tcPr>
          <w:p w:rsidR="00E84D0A" w:rsidRPr="00035D51" w:rsidRDefault="00A85702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35D51">
              <w:rPr>
                <w:bCs/>
                <w:sz w:val="28"/>
                <w:szCs w:val="28"/>
              </w:rPr>
              <w:t>12</w:t>
            </w:r>
          </w:p>
        </w:tc>
      </w:tr>
      <w:tr w:rsidR="00181495" w:rsidRPr="00035D51">
        <w:tc>
          <w:tcPr>
            <w:tcW w:w="7668" w:type="dxa"/>
          </w:tcPr>
          <w:p w:rsidR="00E84D0A" w:rsidRPr="00035D51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035D51">
              <w:rPr>
                <w:bCs/>
                <w:i/>
              </w:rPr>
              <w:t xml:space="preserve">Приложение 2. </w:t>
            </w:r>
            <w:r w:rsidRPr="00035D51">
              <w:rPr>
                <w:bCs/>
              </w:rPr>
              <w:t>Техническая экспертиза</w:t>
            </w:r>
          </w:p>
        </w:tc>
        <w:tc>
          <w:tcPr>
            <w:tcW w:w="1903" w:type="dxa"/>
          </w:tcPr>
          <w:p w:rsidR="00E84D0A" w:rsidRPr="00035D51" w:rsidRDefault="00A85702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35D51">
              <w:rPr>
                <w:bCs/>
                <w:sz w:val="28"/>
                <w:szCs w:val="28"/>
              </w:rPr>
              <w:t>13</w:t>
            </w:r>
          </w:p>
        </w:tc>
      </w:tr>
      <w:tr w:rsidR="00181495" w:rsidRPr="00035D51">
        <w:tc>
          <w:tcPr>
            <w:tcW w:w="7668" w:type="dxa"/>
          </w:tcPr>
          <w:p w:rsidR="00E84D0A" w:rsidRPr="00035D51" w:rsidRDefault="00E84D0A" w:rsidP="00C375B1">
            <w:pPr>
              <w:pStyle w:val="1"/>
              <w:autoSpaceDE w:val="0"/>
              <w:autoSpaceDN w:val="0"/>
              <w:spacing w:line="360" w:lineRule="auto"/>
              <w:jc w:val="both"/>
              <w:rPr>
                <w:bCs/>
              </w:rPr>
            </w:pPr>
            <w:r w:rsidRPr="00035D51">
              <w:rPr>
                <w:bCs/>
                <w:i/>
              </w:rPr>
              <w:t xml:space="preserve">Приложение 3. </w:t>
            </w:r>
            <w:r w:rsidRPr="00035D51">
              <w:rPr>
                <w:bCs/>
              </w:rPr>
              <w:t>Содержательная экспертиза</w:t>
            </w:r>
          </w:p>
        </w:tc>
        <w:tc>
          <w:tcPr>
            <w:tcW w:w="1903" w:type="dxa"/>
          </w:tcPr>
          <w:p w:rsidR="00E84D0A" w:rsidRPr="00035D51" w:rsidRDefault="00A85702" w:rsidP="00C375B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35D51">
              <w:rPr>
                <w:bCs/>
                <w:sz w:val="28"/>
                <w:szCs w:val="28"/>
              </w:rPr>
              <w:t>15</w:t>
            </w:r>
          </w:p>
        </w:tc>
      </w:tr>
    </w:tbl>
    <w:p w:rsidR="00726164" w:rsidRPr="00035D51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Pr="00035D51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035D51">
        <w:rPr>
          <w:b/>
          <w:bCs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26164" w:rsidRPr="00035D51" w:rsidRDefault="000D5672" w:rsidP="00F4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iCs/>
          <w:sz w:val="20"/>
          <w:szCs w:val="20"/>
        </w:rPr>
      </w:pPr>
      <w:r w:rsidRPr="00035D51">
        <w:rPr>
          <w:b/>
          <w:bCs/>
          <w:sz w:val="28"/>
          <w:szCs w:val="28"/>
        </w:rPr>
        <w:t>Анализ финансово-хозяйственной деятельности</w:t>
      </w:r>
    </w:p>
    <w:p w:rsidR="00726164" w:rsidRPr="00035D51" w:rsidRDefault="00726164" w:rsidP="00F44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726164" w:rsidRPr="00035D51" w:rsidRDefault="00726164" w:rsidP="00E16CF5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840"/>
        <w:jc w:val="both"/>
        <w:rPr>
          <w:b/>
          <w:bCs/>
          <w:sz w:val="28"/>
          <w:szCs w:val="28"/>
        </w:rPr>
      </w:pPr>
      <w:r w:rsidRPr="00035D51">
        <w:rPr>
          <w:b/>
          <w:bCs/>
          <w:sz w:val="28"/>
          <w:szCs w:val="28"/>
        </w:rPr>
        <w:t>Область применения программы</w:t>
      </w:r>
    </w:p>
    <w:p w:rsidR="00726164" w:rsidRPr="00035D51" w:rsidRDefault="00726164" w:rsidP="00744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40"/>
        <w:jc w:val="both"/>
        <w:rPr>
          <w:sz w:val="28"/>
          <w:szCs w:val="28"/>
        </w:rPr>
      </w:pPr>
      <w:r w:rsidRPr="00035D51">
        <w:rPr>
          <w:sz w:val="28"/>
          <w:szCs w:val="28"/>
        </w:rPr>
        <w:t xml:space="preserve">Рабочая программа учебной дисциплины является частью </w:t>
      </w:r>
      <w:r w:rsidR="00A30A45" w:rsidRPr="00035D51">
        <w:rPr>
          <w:sz w:val="28"/>
          <w:szCs w:val="28"/>
        </w:rPr>
        <w:t>программы подготовки специалистов среднего звена</w:t>
      </w:r>
      <w:r w:rsidRPr="00035D51">
        <w:rPr>
          <w:sz w:val="28"/>
          <w:szCs w:val="28"/>
        </w:rPr>
        <w:t xml:space="preserve"> в соответствии с ФГОС </w:t>
      </w:r>
      <w:r w:rsidR="002C632F" w:rsidRPr="00035D51">
        <w:rPr>
          <w:sz w:val="28"/>
          <w:szCs w:val="28"/>
        </w:rPr>
        <w:t>по специальности СПО</w:t>
      </w:r>
      <w:r w:rsidR="006E3660" w:rsidRPr="00035D51">
        <w:rPr>
          <w:sz w:val="28"/>
          <w:szCs w:val="28"/>
        </w:rPr>
        <w:t>38.02.07</w:t>
      </w:r>
      <w:r w:rsidR="002777A8" w:rsidRPr="00035D51">
        <w:rPr>
          <w:sz w:val="28"/>
          <w:szCs w:val="28"/>
        </w:rPr>
        <w:t>Банковское</w:t>
      </w:r>
      <w:r w:rsidRPr="00035D51">
        <w:rPr>
          <w:sz w:val="28"/>
          <w:szCs w:val="28"/>
        </w:rPr>
        <w:t xml:space="preserve"> дело.</w:t>
      </w:r>
    </w:p>
    <w:p w:rsidR="00726164" w:rsidRPr="00035D51" w:rsidRDefault="00726164" w:rsidP="00E16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40"/>
        <w:jc w:val="both"/>
        <w:rPr>
          <w:sz w:val="28"/>
          <w:szCs w:val="28"/>
        </w:rPr>
      </w:pPr>
    </w:p>
    <w:p w:rsidR="00726164" w:rsidRPr="00035D51" w:rsidRDefault="00726164" w:rsidP="00744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900"/>
        <w:jc w:val="both"/>
        <w:rPr>
          <w:b/>
          <w:bCs/>
          <w:sz w:val="28"/>
          <w:szCs w:val="28"/>
        </w:rPr>
      </w:pPr>
      <w:r w:rsidRPr="00035D51">
        <w:rPr>
          <w:b/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26164" w:rsidRPr="00181495" w:rsidRDefault="00726164" w:rsidP="009C1EE7">
      <w:pPr>
        <w:ind w:firstLine="709"/>
        <w:jc w:val="both"/>
        <w:rPr>
          <w:sz w:val="28"/>
          <w:szCs w:val="28"/>
        </w:rPr>
      </w:pPr>
      <w:r w:rsidRPr="00181495">
        <w:rPr>
          <w:sz w:val="28"/>
          <w:szCs w:val="28"/>
        </w:rPr>
        <w:t>Дисциплина «</w:t>
      </w:r>
      <w:r w:rsidR="000D5672" w:rsidRPr="00181495">
        <w:rPr>
          <w:sz w:val="28"/>
          <w:szCs w:val="28"/>
        </w:rPr>
        <w:t>Анализ финансово-хозяйственной деятельности</w:t>
      </w:r>
      <w:r w:rsidRPr="00181495">
        <w:rPr>
          <w:sz w:val="28"/>
          <w:szCs w:val="28"/>
        </w:rPr>
        <w:t xml:space="preserve">» входит в </w:t>
      </w:r>
      <w:r w:rsidR="00181495" w:rsidRPr="00181495">
        <w:rPr>
          <w:sz w:val="28"/>
          <w:szCs w:val="28"/>
        </w:rPr>
        <w:t>обще</w:t>
      </w:r>
      <w:r w:rsidRPr="00181495">
        <w:rPr>
          <w:sz w:val="28"/>
          <w:szCs w:val="28"/>
        </w:rPr>
        <w:t xml:space="preserve">профессиональный цикл </w:t>
      </w:r>
      <w:r w:rsidR="00BE19A6" w:rsidRPr="00181495">
        <w:rPr>
          <w:sz w:val="28"/>
          <w:szCs w:val="28"/>
        </w:rPr>
        <w:t xml:space="preserve">образовательной программы. Для ее изучения студентам необходимы знания </w:t>
      </w:r>
      <w:r w:rsidR="001B3738" w:rsidRPr="00181495">
        <w:rPr>
          <w:sz w:val="28"/>
          <w:szCs w:val="28"/>
        </w:rPr>
        <w:t>дисциплин «Финансы,</w:t>
      </w:r>
      <w:r w:rsidR="00BE19A6" w:rsidRPr="00181495">
        <w:rPr>
          <w:sz w:val="28"/>
          <w:szCs w:val="28"/>
        </w:rPr>
        <w:t xml:space="preserve"> денежно</w:t>
      </w:r>
      <w:r w:rsidR="001B3738" w:rsidRPr="00181495">
        <w:rPr>
          <w:sz w:val="28"/>
          <w:szCs w:val="28"/>
        </w:rPr>
        <w:t>е</w:t>
      </w:r>
      <w:r w:rsidR="00BE19A6" w:rsidRPr="00181495">
        <w:rPr>
          <w:sz w:val="28"/>
          <w:szCs w:val="28"/>
        </w:rPr>
        <w:t xml:space="preserve"> обращени</w:t>
      </w:r>
      <w:r w:rsidR="001B3738" w:rsidRPr="00181495">
        <w:rPr>
          <w:sz w:val="28"/>
          <w:szCs w:val="28"/>
        </w:rPr>
        <w:t>е</w:t>
      </w:r>
      <w:r w:rsidR="00BE19A6" w:rsidRPr="00181495">
        <w:rPr>
          <w:sz w:val="28"/>
          <w:szCs w:val="28"/>
        </w:rPr>
        <w:t xml:space="preserve"> и кредит</w:t>
      </w:r>
      <w:r w:rsidR="001B3738" w:rsidRPr="00181495">
        <w:rPr>
          <w:sz w:val="28"/>
          <w:szCs w:val="28"/>
        </w:rPr>
        <w:t>»</w:t>
      </w:r>
      <w:r w:rsidR="000D5672" w:rsidRPr="00181495">
        <w:rPr>
          <w:sz w:val="28"/>
          <w:szCs w:val="28"/>
        </w:rPr>
        <w:t xml:space="preserve">, </w:t>
      </w:r>
      <w:r w:rsidR="001B3738" w:rsidRPr="00181495">
        <w:rPr>
          <w:sz w:val="28"/>
          <w:szCs w:val="28"/>
        </w:rPr>
        <w:t>«Ф</w:t>
      </w:r>
      <w:r w:rsidR="006526ED" w:rsidRPr="00181495">
        <w:rPr>
          <w:sz w:val="28"/>
          <w:szCs w:val="28"/>
        </w:rPr>
        <w:t>инансов</w:t>
      </w:r>
      <w:r w:rsidR="001B3738" w:rsidRPr="00181495">
        <w:rPr>
          <w:sz w:val="28"/>
          <w:szCs w:val="28"/>
        </w:rPr>
        <w:t>ая</w:t>
      </w:r>
      <w:r w:rsidR="006526ED" w:rsidRPr="00181495">
        <w:rPr>
          <w:sz w:val="28"/>
          <w:szCs w:val="28"/>
        </w:rPr>
        <w:t xml:space="preserve"> математик</w:t>
      </w:r>
      <w:r w:rsidR="001B3738" w:rsidRPr="00181495">
        <w:rPr>
          <w:sz w:val="28"/>
          <w:szCs w:val="28"/>
        </w:rPr>
        <w:t>а»</w:t>
      </w:r>
      <w:r w:rsidR="006526ED" w:rsidRPr="00181495">
        <w:rPr>
          <w:sz w:val="28"/>
          <w:szCs w:val="28"/>
        </w:rPr>
        <w:t xml:space="preserve">, </w:t>
      </w:r>
      <w:r w:rsidR="001B3738" w:rsidRPr="00181495">
        <w:rPr>
          <w:sz w:val="28"/>
          <w:szCs w:val="28"/>
        </w:rPr>
        <w:t>«Б</w:t>
      </w:r>
      <w:r w:rsidR="000D5672" w:rsidRPr="00181495">
        <w:rPr>
          <w:sz w:val="28"/>
          <w:szCs w:val="28"/>
        </w:rPr>
        <w:t>ухгалтерск</w:t>
      </w:r>
      <w:r w:rsidR="001B3738" w:rsidRPr="00181495">
        <w:rPr>
          <w:sz w:val="28"/>
          <w:szCs w:val="28"/>
        </w:rPr>
        <w:t>ий</w:t>
      </w:r>
      <w:r w:rsidR="000D5672" w:rsidRPr="00181495">
        <w:rPr>
          <w:sz w:val="28"/>
          <w:szCs w:val="28"/>
        </w:rPr>
        <w:t xml:space="preserve"> учет</w:t>
      </w:r>
      <w:r w:rsidR="001B3738" w:rsidRPr="00181495">
        <w:rPr>
          <w:sz w:val="28"/>
          <w:szCs w:val="28"/>
        </w:rPr>
        <w:t>»</w:t>
      </w:r>
      <w:r w:rsidR="00BE19A6" w:rsidRPr="00181495">
        <w:rPr>
          <w:sz w:val="28"/>
          <w:szCs w:val="28"/>
        </w:rPr>
        <w:t>.</w:t>
      </w:r>
    </w:p>
    <w:p w:rsidR="00726164" w:rsidRPr="00E314CB" w:rsidRDefault="00726164" w:rsidP="009C1EE7">
      <w:pPr>
        <w:ind w:firstLine="840"/>
        <w:jc w:val="both"/>
        <w:rPr>
          <w:b/>
          <w:bCs/>
          <w:sz w:val="28"/>
          <w:szCs w:val="28"/>
        </w:rPr>
      </w:pPr>
    </w:p>
    <w:p w:rsidR="00726164" w:rsidRPr="00E314CB" w:rsidRDefault="00726164" w:rsidP="00E16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E314CB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935AB2" w:rsidRPr="00E314CB" w:rsidRDefault="00935AB2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E314CB">
        <w:rPr>
          <w:sz w:val="28"/>
          <w:szCs w:val="28"/>
        </w:rPr>
        <w:t xml:space="preserve">Основной целью дисциплины «Анализ финансово-хозяйственной деятельности» является формирование теоретических основ и практических навыков проведения анализа финансово-хозяйственной деятельности хозяйствующего субъекта на основе </w:t>
      </w:r>
      <w:r w:rsidR="00E314CB" w:rsidRPr="00E314CB">
        <w:rPr>
          <w:sz w:val="28"/>
          <w:szCs w:val="28"/>
        </w:rPr>
        <w:t xml:space="preserve">бухгалтерской </w:t>
      </w:r>
      <w:r w:rsidRPr="00E314CB">
        <w:rPr>
          <w:sz w:val="28"/>
          <w:szCs w:val="28"/>
        </w:rPr>
        <w:t>отчетности.</w:t>
      </w:r>
    </w:p>
    <w:p w:rsidR="00935AB2" w:rsidRPr="00E314CB" w:rsidRDefault="00935AB2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Задачи изучения дисциплины:</w:t>
      </w:r>
    </w:p>
    <w:p w:rsidR="00AD5933" w:rsidRPr="00E314CB" w:rsidRDefault="00AD5933" w:rsidP="00AD5933">
      <w:pPr>
        <w:pStyle w:val="23"/>
        <w:tabs>
          <w:tab w:val="num" w:pos="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- изучение содержания основных категорий и направлений анализа финансово-хозяйственной деятельности;</w:t>
      </w:r>
    </w:p>
    <w:p w:rsidR="00AD5933" w:rsidRPr="00E314CB" w:rsidRDefault="00AD5933" w:rsidP="00AD5933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- ознакомление с методами и приемами, применяемыми в анализе финансово-хозяйственной деятельности;</w:t>
      </w:r>
    </w:p>
    <w:p w:rsidR="00AD5933" w:rsidRPr="00E314CB" w:rsidRDefault="00AD5933" w:rsidP="00AD5933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- обучение студентов постановке задач. Корректному и эффективному использованию аналитического инструментария анализа</w:t>
      </w:r>
      <w:r w:rsidR="00E06131" w:rsidRPr="00E314CB">
        <w:rPr>
          <w:sz w:val="28"/>
          <w:szCs w:val="28"/>
        </w:rPr>
        <w:t xml:space="preserve"> финансово-хозяйственной деятельности</w:t>
      </w:r>
      <w:r w:rsidRPr="00E314CB">
        <w:rPr>
          <w:sz w:val="28"/>
          <w:szCs w:val="28"/>
        </w:rPr>
        <w:t>;</w:t>
      </w:r>
    </w:p>
    <w:p w:rsidR="00AD5933" w:rsidRPr="00E314CB" w:rsidRDefault="00AD5933" w:rsidP="00AD5933">
      <w:pPr>
        <w:ind w:firstLine="709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- рассмотрение системы показателей финансово-хозяйственной деятельности предприятия;</w:t>
      </w:r>
    </w:p>
    <w:p w:rsidR="00AD5933" w:rsidRPr="00E314CB" w:rsidRDefault="00AD5933" w:rsidP="00AD5933">
      <w:pPr>
        <w:pStyle w:val="af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- привитие навыков использования технических приемов финансового анализа в области управления деятельностью компании с целью повышения его эффективности.</w:t>
      </w:r>
    </w:p>
    <w:p w:rsidR="00983CA9" w:rsidRPr="00181495" w:rsidRDefault="00983CA9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181495">
        <w:rPr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181495" w:rsidRPr="00E56649" w:rsidRDefault="0075719E" w:rsidP="00181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ОК-</w:t>
      </w:r>
      <w:r w:rsidR="00181495" w:rsidRPr="00181495">
        <w:rPr>
          <w:sz w:val="28"/>
          <w:szCs w:val="28"/>
        </w:rPr>
        <w:t>11: Использовать знания по финансовой грамотности, планировать</w:t>
      </w:r>
      <w:r w:rsidR="00181495" w:rsidRPr="00E56649">
        <w:rPr>
          <w:sz w:val="28"/>
          <w:szCs w:val="28"/>
        </w:rPr>
        <w:t xml:space="preserve"> предпринимательскую деятельность в профессиональной сфере;</w:t>
      </w:r>
    </w:p>
    <w:p w:rsidR="006526ED" w:rsidRPr="00181495" w:rsidRDefault="00B73FC5" w:rsidP="00935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181495">
        <w:rPr>
          <w:sz w:val="28"/>
          <w:szCs w:val="28"/>
        </w:rPr>
        <w:t>ПК</w:t>
      </w:r>
      <w:r w:rsidR="0075719E">
        <w:rPr>
          <w:sz w:val="28"/>
          <w:szCs w:val="28"/>
        </w:rPr>
        <w:t>-</w:t>
      </w:r>
      <w:r w:rsidR="006526ED" w:rsidRPr="00181495">
        <w:rPr>
          <w:sz w:val="28"/>
          <w:szCs w:val="28"/>
        </w:rPr>
        <w:t>2.1</w:t>
      </w:r>
      <w:r w:rsidRPr="00181495">
        <w:rPr>
          <w:sz w:val="28"/>
          <w:szCs w:val="28"/>
        </w:rPr>
        <w:t xml:space="preserve">: </w:t>
      </w:r>
      <w:r w:rsidR="006526ED" w:rsidRPr="00181495">
        <w:rPr>
          <w:sz w:val="28"/>
          <w:szCs w:val="28"/>
        </w:rPr>
        <w:t>Оценивать кредитоспособность клиентов</w:t>
      </w:r>
      <w:r w:rsidR="00935AB2" w:rsidRPr="00181495">
        <w:rPr>
          <w:sz w:val="28"/>
          <w:szCs w:val="28"/>
        </w:rPr>
        <w:t>.</w:t>
      </w:r>
    </w:p>
    <w:p w:rsidR="00726164" w:rsidRPr="00E314CB" w:rsidRDefault="00726164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В результате освоения дисциплины обучающийся должен</w:t>
      </w:r>
    </w:p>
    <w:p w:rsidR="00726164" w:rsidRPr="00E314CB" w:rsidRDefault="00726164" w:rsidP="00E16CF5">
      <w:pPr>
        <w:autoSpaceDE w:val="0"/>
        <w:autoSpaceDN w:val="0"/>
        <w:adjustRightInd w:val="0"/>
        <w:ind w:firstLine="840"/>
        <w:jc w:val="both"/>
        <w:rPr>
          <w:b/>
          <w:bCs/>
          <w:sz w:val="28"/>
          <w:szCs w:val="28"/>
          <w:lang w:eastAsia="en-US"/>
        </w:rPr>
      </w:pPr>
      <w:r w:rsidRPr="00E314CB">
        <w:rPr>
          <w:b/>
          <w:bCs/>
          <w:sz w:val="28"/>
          <w:szCs w:val="28"/>
          <w:lang w:eastAsia="en-US"/>
        </w:rPr>
        <w:t>знать:</w:t>
      </w:r>
    </w:p>
    <w:p w:rsidR="0043036B" w:rsidRPr="00E314CB" w:rsidRDefault="00E314CB" w:rsidP="0012216E">
      <w:pPr>
        <w:numPr>
          <w:ilvl w:val="0"/>
          <w:numId w:val="13"/>
        </w:numPr>
        <w:tabs>
          <w:tab w:val="clear" w:pos="1080"/>
          <w:tab w:val="num" w:pos="993"/>
        </w:tabs>
        <w:ind w:left="0" w:firstLine="567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показатели финансово-хозяйственной деятельности организации</w:t>
      </w:r>
      <w:r w:rsidR="0043036B" w:rsidRPr="00E314CB">
        <w:rPr>
          <w:sz w:val="28"/>
          <w:szCs w:val="28"/>
        </w:rPr>
        <w:t>;</w:t>
      </w:r>
    </w:p>
    <w:p w:rsidR="0043036B" w:rsidRPr="00E314CB" w:rsidRDefault="0043036B" w:rsidP="0012216E">
      <w:pPr>
        <w:numPr>
          <w:ilvl w:val="0"/>
          <w:numId w:val="13"/>
        </w:numPr>
        <w:tabs>
          <w:tab w:val="clear" w:pos="1080"/>
          <w:tab w:val="num" w:pos="993"/>
        </w:tabs>
        <w:ind w:left="0" w:firstLine="567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основные методы и приемы анализа</w:t>
      </w:r>
      <w:r w:rsidR="00E314CB" w:rsidRPr="00E314CB">
        <w:rPr>
          <w:sz w:val="28"/>
          <w:szCs w:val="28"/>
        </w:rPr>
        <w:t xml:space="preserve"> финансово-хозяйственной деятельности организации</w:t>
      </w:r>
      <w:r w:rsidRPr="00E314CB">
        <w:rPr>
          <w:sz w:val="28"/>
          <w:szCs w:val="28"/>
        </w:rPr>
        <w:t>;</w:t>
      </w:r>
    </w:p>
    <w:p w:rsidR="0012216E" w:rsidRPr="00E314CB" w:rsidRDefault="0043036B" w:rsidP="0012216E">
      <w:pPr>
        <w:numPr>
          <w:ilvl w:val="0"/>
          <w:numId w:val="13"/>
        </w:numPr>
        <w:tabs>
          <w:tab w:val="clear" w:pos="1080"/>
          <w:tab w:val="num" w:pos="993"/>
        </w:tabs>
        <w:ind w:left="0" w:firstLine="567"/>
        <w:jc w:val="both"/>
        <w:rPr>
          <w:sz w:val="28"/>
          <w:szCs w:val="28"/>
        </w:rPr>
      </w:pPr>
      <w:r w:rsidRPr="00E314CB">
        <w:rPr>
          <w:sz w:val="28"/>
          <w:szCs w:val="28"/>
        </w:rPr>
        <w:lastRenderedPageBreak/>
        <w:t>методики проведения анализа финансово-хозяйственной деятельности организации.</w:t>
      </w:r>
    </w:p>
    <w:p w:rsidR="002C632F" w:rsidRPr="00E314CB" w:rsidRDefault="002C632F" w:rsidP="002C632F">
      <w:pPr>
        <w:autoSpaceDE w:val="0"/>
        <w:autoSpaceDN w:val="0"/>
        <w:adjustRightInd w:val="0"/>
        <w:ind w:firstLine="840"/>
        <w:jc w:val="both"/>
        <w:rPr>
          <w:b/>
          <w:sz w:val="28"/>
          <w:szCs w:val="28"/>
          <w:lang w:eastAsia="en-US"/>
        </w:rPr>
      </w:pPr>
      <w:r w:rsidRPr="00E314CB">
        <w:rPr>
          <w:b/>
          <w:sz w:val="28"/>
          <w:szCs w:val="28"/>
          <w:lang w:eastAsia="en-US"/>
        </w:rPr>
        <w:t>уметь:</w:t>
      </w:r>
    </w:p>
    <w:p w:rsidR="0043036B" w:rsidRPr="00E314CB" w:rsidRDefault="0043036B" w:rsidP="0012216E">
      <w:pPr>
        <w:numPr>
          <w:ilvl w:val="0"/>
          <w:numId w:val="14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рассчитывать и анализировать основные экономические показатели, характеризующие деятельность организации;</w:t>
      </w:r>
    </w:p>
    <w:p w:rsidR="00E314CB" w:rsidRPr="00E314CB" w:rsidRDefault="00E314CB" w:rsidP="0012216E">
      <w:pPr>
        <w:numPr>
          <w:ilvl w:val="0"/>
          <w:numId w:val="14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оценивать кредитоспособность клиентов;</w:t>
      </w:r>
    </w:p>
    <w:p w:rsidR="00935AB2" w:rsidRPr="00E314CB" w:rsidRDefault="00935AB2" w:rsidP="0012216E">
      <w:pPr>
        <w:numPr>
          <w:ilvl w:val="0"/>
          <w:numId w:val="14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обобщать результаты аналитической работы и подготавливать соответствующие рекомендации;</w:t>
      </w:r>
    </w:p>
    <w:p w:rsidR="0012216E" w:rsidRPr="00E314CB" w:rsidRDefault="00935AB2" w:rsidP="0012216E">
      <w:pPr>
        <w:numPr>
          <w:ilvl w:val="0"/>
          <w:numId w:val="14"/>
        </w:numPr>
        <w:tabs>
          <w:tab w:val="clear" w:pos="144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использовать информационные технологии для сбора, обработки, накопления и анализа информации</w:t>
      </w:r>
      <w:r w:rsidR="0012216E" w:rsidRPr="00E314CB">
        <w:rPr>
          <w:sz w:val="28"/>
          <w:szCs w:val="28"/>
        </w:rPr>
        <w:t>.</w:t>
      </w:r>
    </w:p>
    <w:p w:rsidR="005A688C" w:rsidRPr="00E314CB" w:rsidRDefault="005A688C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</w:p>
    <w:p w:rsidR="00726164" w:rsidRDefault="00726164" w:rsidP="00045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 w:rsidRPr="00E314CB">
        <w:rPr>
          <w:b/>
          <w:bCs/>
          <w:sz w:val="28"/>
          <w:szCs w:val="28"/>
        </w:rPr>
        <w:t xml:space="preserve">1.4. Рекомендуемое количество часов  на освоение  </w:t>
      </w:r>
      <w:r w:rsidR="00B7490B" w:rsidRPr="00E314CB">
        <w:rPr>
          <w:b/>
          <w:bCs/>
          <w:sz w:val="28"/>
          <w:szCs w:val="28"/>
        </w:rPr>
        <w:t xml:space="preserve">рабочей </w:t>
      </w:r>
      <w:r w:rsidRPr="00E314CB">
        <w:rPr>
          <w:b/>
          <w:bCs/>
          <w:sz w:val="28"/>
          <w:szCs w:val="28"/>
        </w:rPr>
        <w:t>программы учебной дисциплины:</w:t>
      </w:r>
    </w:p>
    <w:p w:rsidR="00815BFF" w:rsidRPr="00E314CB" w:rsidRDefault="00815BFF" w:rsidP="00045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</w:p>
    <w:p w:rsidR="00726164" w:rsidRPr="00E314CB" w:rsidRDefault="00726164" w:rsidP="00CE0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314CB">
        <w:rPr>
          <w:sz w:val="28"/>
          <w:szCs w:val="28"/>
        </w:rPr>
        <w:t xml:space="preserve">максимальной </w:t>
      </w:r>
      <w:r w:rsidR="00C375B1" w:rsidRPr="00E314CB">
        <w:rPr>
          <w:sz w:val="28"/>
          <w:szCs w:val="28"/>
        </w:rPr>
        <w:t>учебной нагрузки обучающегося</w:t>
      </w:r>
      <w:r w:rsidR="00020B40">
        <w:rPr>
          <w:sz w:val="28"/>
          <w:szCs w:val="28"/>
        </w:rPr>
        <w:t xml:space="preserve"> </w:t>
      </w:r>
      <w:r w:rsidR="00EA7EF7">
        <w:rPr>
          <w:sz w:val="28"/>
          <w:szCs w:val="28"/>
        </w:rPr>
        <w:t>36</w:t>
      </w:r>
      <w:r w:rsidR="00CE0568">
        <w:rPr>
          <w:sz w:val="28"/>
          <w:szCs w:val="28"/>
        </w:rPr>
        <w:t xml:space="preserve"> часа</w:t>
      </w:r>
      <w:r w:rsidRPr="00E314CB">
        <w:rPr>
          <w:sz w:val="28"/>
          <w:szCs w:val="28"/>
        </w:rPr>
        <w:t xml:space="preserve"> в том числе:</w:t>
      </w:r>
    </w:p>
    <w:p w:rsidR="00726164" w:rsidRPr="00E314CB" w:rsidRDefault="00726164" w:rsidP="00815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обязательной аудиторной учебной нагрузки обучающе</w:t>
      </w:r>
      <w:r w:rsidR="00C375B1" w:rsidRPr="00E314CB">
        <w:rPr>
          <w:sz w:val="28"/>
          <w:szCs w:val="28"/>
        </w:rPr>
        <w:t>гося</w:t>
      </w:r>
      <w:r w:rsidR="00020B40">
        <w:rPr>
          <w:sz w:val="28"/>
          <w:szCs w:val="28"/>
        </w:rPr>
        <w:t xml:space="preserve"> </w:t>
      </w:r>
      <w:r w:rsidR="00EA7EF7">
        <w:rPr>
          <w:sz w:val="28"/>
          <w:szCs w:val="28"/>
        </w:rPr>
        <w:t>27</w:t>
      </w:r>
      <w:r w:rsidR="00CE0568">
        <w:rPr>
          <w:sz w:val="28"/>
          <w:szCs w:val="28"/>
        </w:rPr>
        <w:t xml:space="preserve"> часа</w:t>
      </w:r>
      <w:r w:rsidRPr="00E314CB">
        <w:rPr>
          <w:sz w:val="28"/>
          <w:szCs w:val="28"/>
        </w:rPr>
        <w:t>;</w:t>
      </w:r>
    </w:p>
    <w:p w:rsidR="00726164" w:rsidRPr="00E314CB" w:rsidRDefault="00726164" w:rsidP="00815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314CB">
        <w:rPr>
          <w:sz w:val="28"/>
          <w:szCs w:val="28"/>
        </w:rPr>
        <w:t>самостоятельной работы обучающегося</w:t>
      </w:r>
      <w:r w:rsidR="00020B40">
        <w:rPr>
          <w:sz w:val="28"/>
          <w:szCs w:val="28"/>
        </w:rPr>
        <w:t xml:space="preserve"> </w:t>
      </w:r>
      <w:r w:rsidR="00EA7EF7">
        <w:rPr>
          <w:sz w:val="28"/>
          <w:szCs w:val="28"/>
        </w:rPr>
        <w:t>9</w:t>
      </w:r>
      <w:r w:rsidRPr="00E314CB">
        <w:rPr>
          <w:sz w:val="28"/>
          <w:szCs w:val="28"/>
        </w:rPr>
        <w:t xml:space="preserve"> часов.</w:t>
      </w:r>
    </w:p>
    <w:p w:rsidR="00726164" w:rsidRPr="00E314CB" w:rsidRDefault="00726164" w:rsidP="00E95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75719E" w:rsidRDefault="0075719E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726164" w:rsidRPr="00E314CB" w:rsidRDefault="00C375B1" w:rsidP="00A85702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/>
          <w:bCs/>
          <w:sz w:val="28"/>
          <w:szCs w:val="28"/>
        </w:rPr>
      </w:pPr>
      <w:r w:rsidRPr="00E314CB">
        <w:rPr>
          <w:b/>
          <w:bCs/>
          <w:caps/>
          <w:sz w:val="28"/>
          <w:szCs w:val="28"/>
        </w:rPr>
        <w:lastRenderedPageBreak/>
        <w:t xml:space="preserve">2. </w:t>
      </w:r>
      <w:r w:rsidR="00726164" w:rsidRPr="00E314CB">
        <w:rPr>
          <w:b/>
          <w:bCs/>
          <w:caps/>
          <w:sz w:val="28"/>
          <w:szCs w:val="28"/>
        </w:rPr>
        <w:t>Структура и содержание учебной дисциплины</w:t>
      </w:r>
    </w:p>
    <w:p w:rsidR="00726164" w:rsidRPr="00E314CB" w:rsidRDefault="00726164" w:rsidP="00EB2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E314C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726164" w:rsidRPr="00E314CB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E1A30" w:rsidRPr="00E314CB" w:rsidTr="008E1A30">
        <w:trPr>
          <w:trHeight w:val="495"/>
        </w:trPr>
        <w:tc>
          <w:tcPr>
            <w:tcW w:w="7904" w:type="dxa"/>
            <w:vMerge w:val="restart"/>
          </w:tcPr>
          <w:p w:rsidR="008E1A30" w:rsidRPr="00E314CB" w:rsidRDefault="008E1A30" w:rsidP="005A1B92">
            <w:pPr>
              <w:jc w:val="center"/>
              <w:rPr>
                <w:sz w:val="28"/>
                <w:szCs w:val="28"/>
              </w:rPr>
            </w:pPr>
            <w:r w:rsidRPr="00E314CB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E1A30" w:rsidRPr="00E314CB" w:rsidRDefault="008E1A30" w:rsidP="005A1B92">
            <w:pPr>
              <w:jc w:val="center"/>
              <w:rPr>
                <w:sz w:val="28"/>
                <w:szCs w:val="28"/>
              </w:rPr>
            </w:pPr>
            <w:r w:rsidRPr="00E314CB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8E1A30" w:rsidRPr="00E314CB" w:rsidTr="008E1A30">
        <w:trPr>
          <w:trHeight w:val="465"/>
        </w:trPr>
        <w:tc>
          <w:tcPr>
            <w:tcW w:w="7904" w:type="dxa"/>
            <w:vMerge/>
          </w:tcPr>
          <w:p w:rsidR="008E1A30" w:rsidRPr="00E314CB" w:rsidRDefault="008E1A30" w:rsidP="005A1B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E1A30" w:rsidRPr="00E314CB" w:rsidRDefault="008E1A30" w:rsidP="005A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>4 семестр</w:t>
            </w:r>
          </w:p>
        </w:tc>
      </w:tr>
      <w:tr w:rsidR="00181495" w:rsidRPr="00E314CB">
        <w:trPr>
          <w:trHeight w:val="285"/>
        </w:trPr>
        <w:tc>
          <w:tcPr>
            <w:tcW w:w="7904" w:type="dxa"/>
          </w:tcPr>
          <w:p w:rsidR="00726164" w:rsidRPr="00E314CB" w:rsidRDefault="00726164" w:rsidP="005A1B92">
            <w:pPr>
              <w:rPr>
                <w:b/>
                <w:bCs/>
                <w:sz w:val="28"/>
                <w:szCs w:val="28"/>
              </w:rPr>
            </w:pPr>
            <w:r w:rsidRPr="00E314CB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26164" w:rsidRPr="00E314CB" w:rsidRDefault="00EA7EF7" w:rsidP="00651F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</w:tc>
      </w:tr>
      <w:tr w:rsidR="00181495" w:rsidRPr="00E314CB">
        <w:tc>
          <w:tcPr>
            <w:tcW w:w="7904" w:type="dxa"/>
          </w:tcPr>
          <w:p w:rsidR="00726164" w:rsidRPr="00E314CB" w:rsidRDefault="00726164" w:rsidP="005A1B92">
            <w:pPr>
              <w:jc w:val="both"/>
              <w:rPr>
                <w:sz w:val="28"/>
                <w:szCs w:val="28"/>
              </w:rPr>
            </w:pPr>
            <w:r w:rsidRPr="00E314CB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26164" w:rsidRPr="00E314CB" w:rsidRDefault="00EA7EF7" w:rsidP="00651F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</w:t>
            </w:r>
          </w:p>
        </w:tc>
      </w:tr>
      <w:tr w:rsidR="00181495" w:rsidRPr="00E314CB">
        <w:tc>
          <w:tcPr>
            <w:tcW w:w="7904" w:type="dxa"/>
          </w:tcPr>
          <w:p w:rsidR="00726164" w:rsidRPr="00E314CB" w:rsidRDefault="00726164" w:rsidP="005A1B92">
            <w:pPr>
              <w:jc w:val="both"/>
              <w:rPr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26164" w:rsidRPr="00E314CB" w:rsidRDefault="00726164" w:rsidP="005A1B92">
            <w:pPr>
              <w:jc w:val="center"/>
              <w:rPr>
                <w:sz w:val="28"/>
                <w:szCs w:val="28"/>
              </w:rPr>
            </w:pPr>
          </w:p>
        </w:tc>
      </w:tr>
      <w:tr w:rsidR="00181495" w:rsidRPr="00E314CB">
        <w:tc>
          <w:tcPr>
            <w:tcW w:w="7904" w:type="dxa"/>
          </w:tcPr>
          <w:p w:rsidR="00651FEA" w:rsidRPr="00E314CB" w:rsidRDefault="0073434F" w:rsidP="00651F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651FEA" w:rsidRPr="00E314CB" w:rsidRDefault="00EA7EF7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81495" w:rsidRPr="00E314CB">
        <w:tc>
          <w:tcPr>
            <w:tcW w:w="7904" w:type="dxa"/>
          </w:tcPr>
          <w:p w:rsidR="00726164" w:rsidRPr="00E314CB" w:rsidRDefault="00726164" w:rsidP="005A1B92">
            <w:pPr>
              <w:jc w:val="both"/>
              <w:rPr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726164" w:rsidRPr="00E314CB" w:rsidRDefault="00726164" w:rsidP="005A1B92">
            <w:pPr>
              <w:jc w:val="center"/>
              <w:rPr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>-</w:t>
            </w:r>
          </w:p>
        </w:tc>
      </w:tr>
      <w:tr w:rsidR="00181495" w:rsidRPr="00E314CB">
        <w:tc>
          <w:tcPr>
            <w:tcW w:w="7904" w:type="dxa"/>
          </w:tcPr>
          <w:p w:rsidR="00B7490B" w:rsidRPr="00E314CB" w:rsidRDefault="00B7490B" w:rsidP="005A1B92">
            <w:pPr>
              <w:jc w:val="both"/>
              <w:rPr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B7490B" w:rsidRPr="00E314CB" w:rsidRDefault="00B7490B" w:rsidP="005A1B92">
            <w:pPr>
              <w:jc w:val="center"/>
              <w:rPr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>-</w:t>
            </w:r>
          </w:p>
        </w:tc>
      </w:tr>
      <w:tr w:rsidR="00181495" w:rsidRPr="00E314CB">
        <w:tc>
          <w:tcPr>
            <w:tcW w:w="7904" w:type="dxa"/>
          </w:tcPr>
          <w:p w:rsidR="00726164" w:rsidRPr="00E314CB" w:rsidRDefault="00726164" w:rsidP="005A1B92">
            <w:pPr>
              <w:jc w:val="both"/>
              <w:rPr>
                <w:sz w:val="28"/>
                <w:szCs w:val="28"/>
              </w:rPr>
            </w:pPr>
            <w:r w:rsidRPr="00E314CB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26164" w:rsidRPr="00E314CB" w:rsidRDefault="00EA7EF7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81495" w:rsidRPr="00E314CB">
        <w:tc>
          <w:tcPr>
            <w:tcW w:w="7904" w:type="dxa"/>
          </w:tcPr>
          <w:p w:rsidR="00726164" w:rsidRPr="00E314CB" w:rsidRDefault="00726164" w:rsidP="005A1B92">
            <w:pPr>
              <w:jc w:val="both"/>
              <w:rPr>
                <w:b/>
                <w:bCs/>
                <w:sz w:val="28"/>
                <w:szCs w:val="28"/>
              </w:rPr>
            </w:pPr>
            <w:r w:rsidRPr="00E314CB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26164" w:rsidRPr="00E314CB" w:rsidRDefault="00EA7EF7" w:rsidP="005A1B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181495" w:rsidRPr="00E314CB">
        <w:tc>
          <w:tcPr>
            <w:tcW w:w="9704" w:type="dxa"/>
            <w:gridSpan w:val="2"/>
          </w:tcPr>
          <w:p w:rsidR="00726164" w:rsidRPr="00E314CB" w:rsidRDefault="00726164" w:rsidP="005A1B92">
            <w:pPr>
              <w:rPr>
                <w:sz w:val="28"/>
                <w:szCs w:val="28"/>
              </w:rPr>
            </w:pPr>
            <w:r w:rsidRPr="00E314CB">
              <w:rPr>
                <w:b/>
                <w:bCs/>
                <w:sz w:val="28"/>
                <w:szCs w:val="28"/>
              </w:rPr>
              <w:t>Итоговая аттестация в форме</w:t>
            </w:r>
            <w:r w:rsidR="00020B40">
              <w:rPr>
                <w:b/>
                <w:bCs/>
                <w:sz w:val="28"/>
                <w:szCs w:val="28"/>
              </w:rPr>
              <w:t xml:space="preserve">  </w:t>
            </w:r>
            <w:r w:rsidR="00E314CB" w:rsidRPr="00E314CB">
              <w:rPr>
                <w:sz w:val="28"/>
                <w:szCs w:val="28"/>
              </w:rPr>
              <w:t>дифференцированный зачет</w:t>
            </w:r>
          </w:p>
          <w:p w:rsidR="00726164" w:rsidRPr="00E314CB" w:rsidRDefault="00726164" w:rsidP="005A1B92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26164" w:rsidRPr="00181495" w:rsidRDefault="00726164" w:rsidP="00E95CB8">
      <w:pPr>
        <w:ind w:firstLine="919"/>
        <w:jc w:val="both"/>
        <w:rPr>
          <w:color w:val="FF0000"/>
        </w:rPr>
        <w:sectPr w:rsidR="00726164" w:rsidRPr="00181495" w:rsidSect="00E84D0A">
          <w:footerReference w:type="default" r:id="rId10"/>
          <w:pgSz w:w="11907" w:h="16840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726164" w:rsidRPr="00DA5CB5" w:rsidRDefault="00726164" w:rsidP="00FB36DF">
      <w:pPr>
        <w:spacing w:after="200"/>
        <w:rPr>
          <w:b/>
          <w:bCs/>
          <w:i/>
          <w:iCs/>
          <w:sz w:val="28"/>
          <w:szCs w:val="28"/>
        </w:rPr>
      </w:pPr>
      <w:r w:rsidRPr="00DA5CB5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475756">
        <w:rPr>
          <w:b/>
          <w:bCs/>
          <w:sz w:val="28"/>
          <w:szCs w:val="28"/>
        </w:rPr>
        <w:t xml:space="preserve"> </w:t>
      </w:r>
      <w:r w:rsidR="006526ED" w:rsidRPr="00815BFF">
        <w:rPr>
          <w:b/>
          <w:bCs/>
          <w:caps/>
          <w:sz w:val="28"/>
          <w:szCs w:val="28"/>
        </w:rPr>
        <w:t>ОП.0</w:t>
      </w:r>
      <w:r w:rsidR="00DA5CB5" w:rsidRPr="00815BFF">
        <w:rPr>
          <w:b/>
          <w:bCs/>
          <w:caps/>
          <w:sz w:val="28"/>
          <w:szCs w:val="28"/>
        </w:rPr>
        <w:t>7</w:t>
      </w:r>
      <w:r w:rsidR="00475756">
        <w:rPr>
          <w:b/>
          <w:bCs/>
          <w:caps/>
          <w:sz w:val="28"/>
          <w:szCs w:val="28"/>
        </w:rPr>
        <w:t xml:space="preserve"> </w:t>
      </w:r>
      <w:r w:rsidR="006526ED" w:rsidRPr="00815BFF">
        <w:rPr>
          <w:b/>
          <w:bCs/>
          <w:sz w:val="28"/>
          <w:szCs w:val="28"/>
        </w:rPr>
        <w:t>Анализ финансово-хозяйственной</w:t>
      </w:r>
      <w:r w:rsidR="00475756">
        <w:rPr>
          <w:b/>
          <w:bCs/>
          <w:sz w:val="28"/>
          <w:szCs w:val="28"/>
        </w:rPr>
        <w:t xml:space="preserve"> </w:t>
      </w:r>
      <w:r w:rsidR="006526ED" w:rsidRPr="00815BFF">
        <w:rPr>
          <w:b/>
          <w:bCs/>
          <w:sz w:val="28"/>
          <w:szCs w:val="28"/>
        </w:rPr>
        <w:t>деятельности</w:t>
      </w:r>
    </w:p>
    <w:p w:rsidR="00726164" w:rsidRPr="00181495" w:rsidRDefault="00726164" w:rsidP="00F46F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i/>
          <w:iCs/>
          <w:color w:val="FF0000"/>
          <w:sz w:val="20"/>
          <w:szCs w:val="20"/>
        </w:rPr>
      </w:pPr>
      <w:r w:rsidRPr="00181495">
        <w:rPr>
          <w:i/>
          <w:iCs/>
          <w:color w:val="FF0000"/>
          <w:sz w:val="20"/>
          <w:szCs w:val="20"/>
        </w:rPr>
        <w:tab/>
      </w:r>
      <w:r w:rsidRPr="00181495">
        <w:rPr>
          <w:i/>
          <w:iCs/>
          <w:color w:val="FF0000"/>
          <w:sz w:val="20"/>
          <w:szCs w:val="20"/>
        </w:rPr>
        <w:tab/>
      </w:r>
      <w:r w:rsidRPr="00181495">
        <w:rPr>
          <w:i/>
          <w:iCs/>
          <w:color w:val="FF0000"/>
          <w:sz w:val="20"/>
          <w:szCs w:val="20"/>
        </w:rPr>
        <w:tab/>
      </w: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615"/>
        <w:gridCol w:w="18"/>
        <w:gridCol w:w="9345"/>
        <w:gridCol w:w="1427"/>
        <w:gridCol w:w="1318"/>
      </w:tblGrid>
      <w:tr w:rsidR="00181495" w:rsidRPr="002B51A4">
        <w:trPr>
          <w:trHeight w:val="20"/>
        </w:trPr>
        <w:tc>
          <w:tcPr>
            <w:tcW w:w="2145" w:type="dxa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3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="00C5333E" w:rsidRPr="002B51A4">
              <w:rPr>
                <w:i/>
                <w:iCs/>
                <w:sz w:val="20"/>
                <w:szCs w:val="20"/>
              </w:rPr>
              <w:t>(если предусмотрены)</w:t>
            </w:r>
          </w:p>
        </w:tc>
        <w:tc>
          <w:tcPr>
            <w:tcW w:w="1427" w:type="dxa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18" w:type="dxa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81495" w:rsidRPr="002B51A4">
        <w:trPr>
          <w:trHeight w:val="20"/>
        </w:trPr>
        <w:tc>
          <w:tcPr>
            <w:tcW w:w="2145" w:type="dxa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3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7" w:type="dxa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18" w:type="dxa"/>
          </w:tcPr>
          <w:p w:rsidR="00726164" w:rsidRPr="002B51A4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81495" w:rsidRPr="002B51A4" w:rsidTr="000A343F">
        <w:trPr>
          <w:trHeight w:val="20"/>
        </w:trPr>
        <w:tc>
          <w:tcPr>
            <w:tcW w:w="2145" w:type="dxa"/>
            <w:shd w:val="clear" w:color="auto" w:fill="FFFF00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ED01E5" w:rsidRPr="002B51A4" w:rsidRDefault="00ED01E5" w:rsidP="00DB3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sz w:val="20"/>
                <w:szCs w:val="20"/>
              </w:rPr>
              <w:t>Теоретические аспекты анализа финансово-хозяйственной деятельности</w:t>
            </w:r>
          </w:p>
        </w:tc>
        <w:tc>
          <w:tcPr>
            <w:tcW w:w="1427" w:type="dxa"/>
            <w:shd w:val="clear" w:color="auto" w:fill="FFFF00"/>
          </w:tcPr>
          <w:p w:rsidR="00ED01E5" w:rsidRPr="002B51A4" w:rsidRDefault="002B51A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1</w:t>
            </w:r>
            <w:r w:rsidR="00EA7EF7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318" w:type="dxa"/>
            <w:vMerge w:val="restart"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1</w:t>
            </w: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D92BE2" w:rsidRPr="002B51A4" w:rsidRDefault="00D92BE2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D92BE2" w:rsidRPr="002B51A4" w:rsidRDefault="00D92BE2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2B51A4" w:rsidRPr="002B51A4" w:rsidRDefault="002B51A4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2B51A4" w:rsidRPr="002B51A4" w:rsidRDefault="002B51A4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2</w:t>
            </w: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D92BE2" w:rsidRPr="002B51A4" w:rsidRDefault="00D92BE2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D92BE2" w:rsidRPr="002B51A4" w:rsidRDefault="00D92BE2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D92BE2" w:rsidRPr="002B51A4" w:rsidRDefault="00D92BE2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3</w:t>
            </w: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74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1.1.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Сущность, значение и основные задачи анализа финансово-хозяйственной деятельности хозяйствующих субъектов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302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641687" w:rsidRPr="002B51A4" w:rsidRDefault="0064168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ED01E5" w:rsidRPr="002B51A4" w:rsidRDefault="00641687" w:rsidP="004422EA">
            <w:pPr>
              <w:pStyle w:val="a3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Понятие анализа финансово-хозяйственной деятельности и его направления</w:t>
            </w:r>
          </w:p>
          <w:p w:rsidR="00ED01E5" w:rsidRPr="002B51A4" w:rsidRDefault="00641687" w:rsidP="004422EA">
            <w:pPr>
              <w:pStyle w:val="a3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Информационное обеспечение анализа</w:t>
            </w:r>
            <w:r w:rsidR="00ED01E5" w:rsidRPr="002B51A4">
              <w:rPr>
                <w:sz w:val="20"/>
                <w:szCs w:val="20"/>
              </w:rPr>
              <w:t>.</w:t>
            </w:r>
          </w:p>
          <w:p w:rsidR="00641687" w:rsidRPr="002B51A4" w:rsidRDefault="00641687" w:rsidP="004422EA">
            <w:pPr>
              <w:pStyle w:val="a3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анализа и последовательность его проведения</w:t>
            </w:r>
          </w:p>
        </w:tc>
        <w:tc>
          <w:tcPr>
            <w:tcW w:w="1427" w:type="dxa"/>
          </w:tcPr>
          <w:p w:rsidR="00ED01E5" w:rsidRPr="002B51A4" w:rsidRDefault="00ED01E5" w:rsidP="004422EA">
            <w:pPr>
              <w:pStyle w:val="a3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5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Учетные и внеучетные источники информации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Значение анализа финансово-хозяйственной деятельности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1.2.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Cs/>
                <w:sz w:val="20"/>
                <w:szCs w:val="20"/>
              </w:rPr>
              <w:t>Виды финансового анализа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1 </w:t>
            </w:r>
          </w:p>
          <w:p w:rsidR="00ED01E5" w:rsidRPr="002B51A4" w:rsidRDefault="00ED01E5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ED01E5" w:rsidRPr="002B51A4" w:rsidRDefault="00ED01E5" w:rsidP="00AB5820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9345" w:type="dxa"/>
          </w:tcPr>
          <w:p w:rsidR="00DC0368" w:rsidRPr="002B51A4" w:rsidRDefault="00DC0368" w:rsidP="00DC0368">
            <w:pPr>
              <w:pStyle w:val="a3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Классификация видов финансового анализа по способу его организации: внутренний и внешний анализ. </w:t>
            </w:r>
          </w:p>
          <w:p w:rsidR="00ED01E5" w:rsidRPr="002B51A4" w:rsidRDefault="00DC0368" w:rsidP="00DC0368">
            <w:pPr>
              <w:pStyle w:val="a3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Виды анализа по степени глубины проработки проблемы и целей ведения исследовательской работы: экспресс-анализ и детализированный анализ финансового состояния компании и ее деловой активности.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Виды анализа по методам проведения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Понятие тренда</w:t>
            </w:r>
          </w:p>
        </w:tc>
        <w:tc>
          <w:tcPr>
            <w:tcW w:w="1427" w:type="dxa"/>
          </w:tcPr>
          <w:p w:rsidR="00ED01E5" w:rsidRPr="002B51A4" w:rsidRDefault="00887CE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D01E5">
        <w:trPr>
          <w:trHeight w:val="205"/>
        </w:trPr>
        <w:tc>
          <w:tcPr>
            <w:tcW w:w="2145" w:type="dxa"/>
            <w:vMerge w:val="restart"/>
          </w:tcPr>
          <w:p w:rsidR="00C97C4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 xml:space="preserve">Тема 1.3. </w:t>
            </w:r>
            <w:r w:rsidRPr="002B51A4">
              <w:rPr>
                <w:sz w:val="20"/>
                <w:szCs w:val="20"/>
              </w:rPr>
              <w:t>Основные приемы и методы анализа финансово-хозяйственной деятельности хозяйствующих субъектов</w:t>
            </w:r>
          </w:p>
          <w:p w:rsidR="00C97C4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C97C45" w:rsidRPr="002B51A4" w:rsidRDefault="00C97C4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C97C4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D01E5">
        <w:trPr>
          <w:trHeight w:val="267"/>
        </w:trPr>
        <w:tc>
          <w:tcPr>
            <w:tcW w:w="2145" w:type="dxa"/>
            <w:vMerge/>
          </w:tcPr>
          <w:p w:rsidR="00C97C4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:rsidR="00C97C45" w:rsidRPr="002B51A4" w:rsidRDefault="00C97C45" w:rsidP="00ED01E5">
            <w:pPr>
              <w:suppressAutoHyphens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1 </w:t>
            </w:r>
          </w:p>
          <w:p w:rsidR="00C97C45" w:rsidRPr="002B51A4" w:rsidRDefault="00C97C45" w:rsidP="00ED01E5">
            <w:pPr>
              <w:suppressAutoHyphens/>
              <w:jc w:val="both"/>
              <w:rPr>
                <w:sz w:val="20"/>
                <w:szCs w:val="20"/>
              </w:rPr>
            </w:pPr>
          </w:p>
          <w:p w:rsidR="00C97C45" w:rsidRPr="002B51A4" w:rsidRDefault="00C97C45" w:rsidP="00ED01E5">
            <w:pPr>
              <w:suppressAutoHyphens/>
              <w:jc w:val="both"/>
              <w:rPr>
                <w:sz w:val="20"/>
                <w:szCs w:val="20"/>
              </w:rPr>
            </w:pPr>
          </w:p>
          <w:p w:rsidR="00C97C45" w:rsidRPr="002B51A4" w:rsidRDefault="00C97C45" w:rsidP="00ED01E5">
            <w:pPr>
              <w:suppressAutoHyphens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C97C45" w:rsidRPr="002B51A4" w:rsidRDefault="00C97C45" w:rsidP="00ED01E5">
            <w:pPr>
              <w:suppressAutoHyphens/>
              <w:jc w:val="both"/>
              <w:rPr>
                <w:sz w:val="20"/>
                <w:szCs w:val="20"/>
              </w:rPr>
            </w:pPr>
          </w:p>
          <w:p w:rsidR="00C97C45" w:rsidRPr="002B51A4" w:rsidRDefault="00C97C45" w:rsidP="00ED01E5">
            <w:pPr>
              <w:suppressAutoHyphens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</w:tc>
        <w:tc>
          <w:tcPr>
            <w:tcW w:w="9363" w:type="dxa"/>
            <w:gridSpan w:val="2"/>
          </w:tcPr>
          <w:p w:rsidR="00C97C45" w:rsidRPr="002B51A4" w:rsidRDefault="00C97C45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Классификация методов АФО по степени их формализации: формализованные методы (математические, статистические, эконометрические и др.) и неформализованные методы (экспертные оценки, метод сценариев). </w:t>
            </w:r>
          </w:p>
          <w:p w:rsidR="00C97C45" w:rsidRPr="002B51A4" w:rsidRDefault="00C97C45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Техника формирования аналитически таблиц на базе стандартных приемов обработки финансовой информации: горизонтальный, вертикальный, трендовый, коэффициентный анализ.</w:t>
            </w:r>
          </w:p>
          <w:p w:rsidR="00C97C45" w:rsidRPr="002B51A4" w:rsidRDefault="00C97C45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Дополнительные аналитические приемы: сравнения (внутрихозяйственные, межхозяйственные), косвенные свидетельства, построение прогнозных моделей.</w:t>
            </w:r>
          </w:p>
        </w:tc>
        <w:tc>
          <w:tcPr>
            <w:tcW w:w="1427" w:type="dxa"/>
          </w:tcPr>
          <w:p w:rsidR="00C97C4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C97C45" w:rsidRPr="002B51A4" w:rsidRDefault="00C97C4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D01E5">
        <w:trPr>
          <w:trHeight w:val="261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D01E5">
        <w:trPr>
          <w:trHeight w:val="279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D01E5">
        <w:trPr>
          <w:trHeight w:val="3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ED01E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Тестирование</w:t>
            </w:r>
            <w:r w:rsidR="006D2A0F" w:rsidRPr="002B51A4">
              <w:rPr>
                <w:sz w:val="20"/>
                <w:szCs w:val="20"/>
              </w:rPr>
              <w:t xml:space="preserve"> по разделу 1</w:t>
            </w:r>
            <w:r w:rsidRPr="002B51A4">
              <w:rPr>
                <w:sz w:val="20"/>
                <w:szCs w:val="20"/>
              </w:rPr>
              <w:t>. Повторение изученного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D01E5">
        <w:trPr>
          <w:trHeight w:val="219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9119D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C97C45">
        <w:trPr>
          <w:trHeight w:val="18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A44A3C" w:rsidRPr="002B51A4" w:rsidRDefault="00A44A3C" w:rsidP="00ED0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1. Рассчитывать и анализировать основные экономические показатели, характеризующие деятельность организации</w:t>
            </w:r>
          </w:p>
        </w:tc>
        <w:tc>
          <w:tcPr>
            <w:tcW w:w="1427" w:type="dxa"/>
          </w:tcPr>
          <w:p w:rsidR="00ED01E5" w:rsidRPr="002B51A4" w:rsidRDefault="00887CE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0A343F">
        <w:trPr>
          <w:trHeight w:val="20"/>
        </w:trPr>
        <w:tc>
          <w:tcPr>
            <w:tcW w:w="2145" w:type="dxa"/>
            <w:shd w:val="clear" w:color="auto" w:fill="FFFF00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2B51A4">
              <w:rPr>
                <w:i/>
                <w:sz w:val="20"/>
                <w:szCs w:val="20"/>
              </w:rPr>
              <w:t>Методика проведения комплексного анализа финансово-хозяйственной деятельности</w:t>
            </w:r>
          </w:p>
        </w:tc>
        <w:tc>
          <w:tcPr>
            <w:tcW w:w="1427" w:type="dxa"/>
            <w:shd w:val="clear" w:color="auto" w:fill="FFFF00"/>
          </w:tcPr>
          <w:p w:rsidR="00ED01E5" w:rsidRPr="002B51A4" w:rsidRDefault="009D1EE0" w:rsidP="00D92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2.1.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Предварительная оценка имущества хозяйствующего субъекта и источников его формирования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FB0E79" w:rsidRPr="002B51A4" w:rsidRDefault="00FB0E79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FB0E79" w:rsidRPr="002B51A4" w:rsidRDefault="00FB0E79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FB0E79" w:rsidRPr="002B51A4" w:rsidRDefault="00FB0E79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  <w:p w:rsidR="00FB0E79" w:rsidRPr="002B51A4" w:rsidRDefault="00FB0E79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FB0E79" w:rsidRPr="002B51A4" w:rsidRDefault="00FB0E79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4</w:t>
            </w:r>
          </w:p>
        </w:tc>
        <w:tc>
          <w:tcPr>
            <w:tcW w:w="9345" w:type="dxa"/>
          </w:tcPr>
          <w:p w:rsidR="00FB0E79" w:rsidRPr="002B51A4" w:rsidRDefault="00DC0368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Экспресс-анализ бухгалтерского баланса: подготовительный этап, предварительный обзор баланса, построение сравнительного аналитического баланса, выявление скрытых и больных статей баланса, общая оценка имущественного и финансового положения предприятия. </w:t>
            </w:r>
          </w:p>
          <w:p w:rsidR="00FB0E79" w:rsidRPr="002B51A4" w:rsidRDefault="00DC0368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Формулировка выводов о наличии узких мест в деятельности компании. </w:t>
            </w:r>
          </w:p>
          <w:p w:rsidR="00FB0E79" w:rsidRPr="002B51A4" w:rsidRDefault="00DC0368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Детализированный анализ финансовой отчетности: основные задачи анализа и оценки имущественного потенциала компании.</w:t>
            </w:r>
          </w:p>
          <w:p w:rsidR="00ED01E5" w:rsidRPr="002B51A4" w:rsidRDefault="00DC0368" w:rsidP="00DC0368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 Признаки удовлетворительности структуры баланса. </w:t>
            </w:r>
          </w:p>
        </w:tc>
        <w:tc>
          <w:tcPr>
            <w:tcW w:w="1427" w:type="dxa"/>
          </w:tcPr>
          <w:p w:rsidR="00ED01E5" w:rsidRPr="002B51A4" w:rsidRDefault="00ED01E5" w:rsidP="00DC0368">
            <w:pPr>
              <w:pStyle w:val="af1"/>
              <w:spacing w:before="0" w:after="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FB0E79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№1. </w:t>
            </w:r>
            <w:r w:rsidR="00323E27" w:rsidRPr="002B51A4">
              <w:rPr>
                <w:sz w:val="20"/>
                <w:szCs w:val="20"/>
              </w:rPr>
              <w:t>Экспресс-</w:t>
            </w:r>
            <w:r w:rsidRPr="002B51A4">
              <w:rPr>
                <w:sz w:val="20"/>
                <w:szCs w:val="20"/>
              </w:rPr>
              <w:t>анализ бухгалтерского баланса организации.</w:t>
            </w:r>
            <w:r w:rsidR="00323E27" w:rsidRPr="002B51A4">
              <w:rPr>
                <w:sz w:val="20"/>
                <w:szCs w:val="20"/>
              </w:rPr>
              <w:t xml:space="preserve"> Аналитический баланс.</w:t>
            </w:r>
          </w:p>
          <w:p w:rsidR="00FB0E79" w:rsidRPr="002B51A4" w:rsidRDefault="00FB0E79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Проверка баланса на признаки «хорошего баланса».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Формулировка выводов по результатам анализа</w:t>
            </w:r>
          </w:p>
        </w:tc>
        <w:tc>
          <w:tcPr>
            <w:tcW w:w="1427" w:type="dxa"/>
          </w:tcPr>
          <w:p w:rsidR="00ED01E5" w:rsidRPr="002B51A4" w:rsidRDefault="00887CE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2.2.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Анализ ликвидности и платежеспособности предприятия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FB0E79" w:rsidRPr="002B51A4" w:rsidRDefault="00FB0E79" w:rsidP="00FB0E79">
            <w:pPr>
              <w:ind w:left="119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Анализ ликвидности и платежеспособности: основные направления анализа ликвидности компании. Критерии абсолютной ликвидности баланса. </w:t>
            </w:r>
          </w:p>
          <w:p w:rsidR="00ED01E5" w:rsidRPr="002B51A4" w:rsidRDefault="00FB0E79" w:rsidP="00FB0E79">
            <w:pPr>
              <w:ind w:left="119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Система показателей ликвидности: коэффициент быстрой ликвидности, коэффициент абсолютной ликвидности, коэффициент текущей ликвидности, коэффициент обеспеченности собственными оборотными средствами. Способы расчета коэффициентов.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ED01E5" w:rsidP="00FB0E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№2. </w:t>
            </w:r>
            <w:r w:rsidR="00FB0E79" w:rsidRPr="002B51A4">
              <w:rPr>
                <w:sz w:val="20"/>
                <w:szCs w:val="20"/>
              </w:rPr>
              <w:t>Анализ ликвидности и платежеспособности организации на примере конкретной компании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062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Формулировка выводов по результатам анализа</w:t>
            </w:r>
          </w:p>
        </w:tc>
        <w:tc>
          <w:tcPr>
            <w:tcW w:w="1427" w:type="dxa"/>
          </w:tcPr>
          <w:p w:rsidR="00ED01E5" w:rsidRPr="002B51A4" w:rsidRDefault="00887CE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D84398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2.3.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Анализ финансовой устойчивости предприятия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FB0E79" w:rsidRPr="002B51A4" w:rsidRDefault="00FB0E79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</w:tcPr>
          <w:p w:rsidR="00FB0E79" w:rsidRPr="002B51A4" w:rsidRDefault="00FB0E79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Основные направления анализа финансовой устойчивости компании. </w:t>
            </w:r>
          </w:p>
          <w:p w:rsidR="00FB0E79" w:rsidRPr="002B51A4" w:rsidRDefault="00FB0E79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Типы финансовой устойчивости предприятия: абсолютная финансовая устойчивость, нормальная финансовая устойчивость, неустойчивое финансовое положение. </w:t>
            </w:r>
          </w:p>
          <w:p w:rsidR="00ED01E5" w:rsidRPr="002B51A4" w:rsidRDefault="00FB0E79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Система показателей финансовой устойчивости: коэффициент концентрации собственного капитала, </w:t>
            </w:r>
            <w:r w:rsidRPr="002B51A4">
              <w:rPr>
                <w:sz w:val="20"/>
                <w:szCs w:val="20"/>
              </w:rPr>
              <w:lastRenderedPageBreak/>
              <w:t>коэффициент маневренности собственного капитала, коэффициент соотношения заемных и собственных средств.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35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FB0E79" w:rsidP="00A77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№ 3. Анализ показателей </w:t>
            </w:r>
            <w:r w:rsidR="00A77E1F" w:rsidRPr="002B51A4">
              <w:rPr>
                <w:sz w:val="20"/>
                <w:szCs w:val="20"/>
              </w:rPr>
              <w:t>финансовой устойчивости</w:t>
            </w:r>
            <w:r w:rsidRPr="002B51A4">
              <w:rPr>
                <w:sz w:val="20"/>
                <w:szCs w:val="20"/>
              </w:rPr>
              <w:t xml:space="preserve"> организации на примере конкретной компании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EA7EF7">
        <w:trPr>
          <w:trHeight w:val="583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Формулировка выводов по результатам анализа</w:t>
            </w:r>
          </w:p>
        </w:tc>
        <w:tc>
          <w:tcPr>
            <w:tcW w:w="1427" w:type="dxa"/>
          </w:tcPr>
          <w:p w:rsidR="00ED01E5" w:rsidRPr="002B51A4" w:rsidRDefault="00887CE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847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 xml:space="preserve">Тема 2.4. </w:t>
            </w:r>
            <w:r w:rsidRPr="002B51A4">
              <w:rPr>
                <w:sz w:val="20"/>
                <w:szCs w:val="20"/>
              </w:rPr>
              <w:t>Анализ рентабельности и деловой активности хозяйствующего субъекта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B1B">
        <w:trPr>
          <w:trHeight w:val="7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  <w:p w:rsidR="00FB0E79" w:rsidRPr="002B51A4" w:rsidRDefault="00FB0E79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4</w:t>
            </w:r>
          </w:p>
          <w:p w:rsidR="00FB0E79" w:rsidRPr="002B51A4" w:rsidRDefault="00FB0E79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5</w:t>
            </w:r>
          </w:p>
        </w:tc>
        <w:tc>
          <w:tcPr>
            <w:tcW w:w="9363" w:type="dxa"/>
            <w:gridSpan w:val="2"/>
          </w:tcPr>
          <w:p w:rsidR="00FB0E79" w:rsidRPr="002B51A4" w:rsidRDefault="00FB0E79" w:rsidP="00FB0E79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Система показателей рентабельности, методика из расчета. </w:t>
            </w:r>
          </w:p>
          <w:p w:rsidR="00FB0E79" w:rsidRPr="002B51A4" w:rsidRDefault="00FB0E79" w:rsidP="00FB0E79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Анализ рентабельности продукции и отдельных ее видов. </w:t>
            </w:r>
          </w:p>
          <w:p w:rsidR="00FB0E79" w:rsidRPr="002B51A4" w:rsidRDefault="00FB0E79" w:rsidP="00FB0E79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Анализ рентабельности производственных ресурсов. </w:t>
            </w:r>
          </w:p>
          <w:p w:rsidR="00ED01E5" w:rsidRPr="002B51A4" w:rsidRDefault="00FB0E79" w:rsidP="00FB0E79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Факторный анализ рентабельности капитала, эффективности собственного капитала (система Дюпон).</w:t>
            </w:r>
          </w:p>
          <w:p w:rsidR="00FB0E79" w:rsidRPr="002B51A4" w:rsidRDefault="00FB0E79" w:rsidP="00FB0E79">
            <w:pPr>
              <w:pStyle w:val="af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Показатели деловой активности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B015CF">
        <w:trPr>
          <w:trHeight w:val="231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ED01E5" w:rsidP="00FB0E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№ 4. </w:t>
            </w:r>
            <w:r w:rsidR="00FB0E79" w:rsidRPr="002B51A4">
              <w:rPr>
                <w:sz w:val="20"/>
                <w:szCs w:val="20"/>
              </w:rPr>
              <w:t>Анализ рентабельности и деловой активности на примере конкретной организации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57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Формулировка выводов по результатам анализа</w:t>
            </w:r>
          </w:p>
        </w:tc>
        <w:tc>
          <w:tcPr>
            <w:tcW w:w="1427" w:type="dxa"/>
          </w:tcPr>
          <w:p w:rsidR="00ED01E5" w:rsidRPr="002B51A4" w:rsidRDefault="00887CE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70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2.5.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Оценка вероятности банкротства хозяйствующего субъекта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4</w:t>
            </w:r>
          </w:p>
          <w:p w:rsidR="00B015CF" w:rsidRPr="002B51A4" w:rsidRDefault="00B015CF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5</w:t>
            </w:r>
          </w:p>
        </w:tc>
        <w:tc>
          <w:tcPr>
            <w:tcW w:w="9345" w:type="dxa"/>
          </w:tcPr>
          <w:p w:rsidR="00B015CF" w:rsidRPr="002B51A4" w:rsidRDefault="00B015CF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Система формализованных и неформализованных критериев оценки возможного банкротства.</w:t>
            </w:r>
          </w:p>
          <w:p w:rsidR="00B015CF" w:rsidRPr="002B51A4" w:rsidRDefault="00B015CF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 Модели оценки финансовой несостоятельности предприятия. </w:t>
            </w:r>
          </w:p>
          <w:p w:rsidR="00B015CF" w:rsidRPr="002B51A4" w:rsidRDefault="00B015CF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Совокупность критериев (внутренних и внешних) оценки неудовлетворительной структуры баланса. Понятия несостоятельности и абсолютной неплатежеспособности организации. </w:t>
            </w:r>
          </w:p>
          <w:p w:rsidR="00ED01E5" w:rsidRPr="002B51A4" w:rsidRDefault="00B015CF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Методы прогнозирования банкротства. Модели Э. Альтмана, рейтинг показателей банкротства по В. Бауэру, система показателей Бивера.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EA7EF7" w:rsidP="00E64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ED01E5" w:rsidP="00B01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№5. </w:t>
            </w:r>
            <w:r w:rsidR="00B015CF" w:rsidRPr="002B51A4">
              <w:rPr>
                <w:sz w:val="20"/>
                <w:szCs w:val="20"/>
              </w:rPr>
              <w:t>Оценка банкротства хозяйствующего субъекта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Формулировка выводов по результатам анализа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0A343F">
        <w:trPr>
          <w:trHeight w:val="20"/>
        </w:trPr>
        <w:tc>
          <w:tcPr>
            <w:tcW w:w="2145" w:type="dxa"/>
            <w:shd w:val="clear" w:color="auto" w:fill="FFFF00"/>
          </w:tcPr>
          <w:p w:rsidR="00ED01E5" w:rsidRPr="002B51A4" w:rsidRDefault="00ED01E5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B51A4">
              <w:rPr>
                <w:b/>
                <w:sz w:val="20"/>
                <w:szCs w:val="20"/>
              </w:rPr>
              <w:t>Раздел 3.</w:t>
            </w:r>
          </w:p>
        </w:tc>
        <w:tc>
          <w:tcPr>
            <w:tcW w:w="9978" w:type="dxa"/>
            <w:gridSpan w:val="3"/>
            <w:shd w:val="clear" w:color="auto" w:fill="FFFF00"/>
          </w:tcPr>
          <w:p w:rsidR="00ED01E5" w:rsidRPr="002B51A4" w:rsidRDefault="00ED01E5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2B51A4">
              <w:rPr>
                <w:i/>
                <w:sz w:val="20"/>
                <w:szCs w:val="20"/>
              </w:rPr>
              <w:t>Методики оценки кредитоспособности заемщика</w:t>
            </w:r>
          </w:p>
        </w:tc>
        <w:tc>
          <w:tcPr>
            <w:tcW w:w="1427" w:type="dxa"/>
            <w:shd w:val="clear" w:color="auto" w:fill="FFFF00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3.1.</w:t>
            </w:r>
          </w:p>
          <w:p w:rsidR="00ED01E5" w:rsidRPr="002B51A4" w:rsidRDefault="0064168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rStyle w:val="af5"/>
                <w:b w:val="0"/>
                <w:sz w:val="20"/>
                <w:szCs w:val="20"/>
                <w:shd w:val="clear" w:color="auto" w:fill="FFFFFF"/>
              </w:rPr>
              <w:t xml:space="preserve">Методика оценки кредитоспособности </w:t>
            </w:r>
            <w:r w:rsidRPr="002B51A4">
              <w:rPr>
                <w:rStyle w:val="af5"/>
                <w:b w:val="0"/>
                <w:sz w:val="20"/>
                <w:szCs w:val="20"/>
                <w:shd w:val="clear" w:color="auto" w:fill="FFFFFF"/>
              </w:rPr>
              <w:lastRenderedPageBreak/>
              <w:t>заемщика на основе системы финансовых коэффициентов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345" w:type="dxa"/>
          </w:tcPr>
          <w:p w:rsidR="00ED01E5" w:rsidRPr="002B51A4" w:rsidRDefault="00B015CF" w:rsidP="0006271E">
            <w:pPr>
              <w:pStyle w:val="a3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lastRenderedPageBreak/>
              <w:t>Понятие и критерии кредитоспособности.</w:t>
            </w:r>
          </w:p>
          <w:p w:rsidR="00B015CF" w:rsidRPr="002B51A4" w:rsidRDefault="00B015CF" w:rsidP="00B015CF">
            <w:pPr>
              <w:pStyle w:val="1"/>
              <w:shd w:val="clear" w:color="auto" w:fill="FFFFFF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Коэффициенты, применяемые в практике оценки кредитоспособности заемщика</w:t>
            </w:r>
          </w:p>
          <w:p w:rsidR="00B015CF" w:rsidRPr="002B51A4" w:rsidRDefault="00B015CF" w:rsidP="0006271E">
            <w:pPr>
              <w:pStyle w:val="a3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lastRenderedPageBreak/>
              <w:t>Выводы по результатам анализа</w:t>
            </w:r>
          </w:p>
        </w:tc>
        <w:tc>
          <w:tcPr>
            <w:tcW w:w="1427" w:type="dxa"/>
          </w:tcPr>
          <w:p w:rsidR="00ED01E5" w:rsidRPr="002B51A4" w:rsidRDefault="00ED01E5" w:rsidP="0006271E">
            <w:pPr>
              <w:pStyle w:val="a3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</w:tcPr>
          <w:p w:rsidR="00ED01E5" w:rsidRPr="002B51A4" w:rsidRDefault="00C97C4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ED01E5" w:rsidP="00B72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 xml:space="preserve">№ 6. </w:t>
            </w:r>
            <w:r w:rsidR="006D2A0F" w:rsidRPr="002B51A4">
              <w:rPr>
                <w:sz w:val="20"/>
                <w:szCs w:val="20"/>
              </w:rPr>
              <w:t xml:space="preserve">Методика </w:t>
            </w:r>
            <w:r w:rsidR="00B72DA5" w:rsidRPr="002B51A4">
              <w:rPr>
                <w:sz w:val="20"/>
                <w:szCs w:val="20"/>
              </w:rPr>
              <w:t>Сбербанка РФ по оценке</w:t>
            </w:r>
            <w:r w:rsidR="006D2A0F" w:rsidRPr="002B51A4">
              <w:rPr>
                <w:sz w:val="20"/>
                <w:szCs w:val="20"/>
              </w:rPr>
              <w:t xml:space="preserve"> кредитоспособности </w:t>
            </w:r>
            <w:r w:rsidR="00B72DA5" w:rsidRPr="002B51A4">
              <w:rPr>
                <w:sz w:val="20"/>
                <w:szCs w:val="20"/>
              </w:rPr>
              <w:t>заемщика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1A1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FC3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736BCE" w:rsidP="00736BCE">
            <w:pPr>
              <w:pStyle w:val="a7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Формулировка выводов по результатам анализа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134"/>
        </w:trPr>
        <w:tc>
          <w:tcPr>
            <w:tcW w:w="2145" w:type="dxa"/>
            <w:vMerge w:val="restart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3.2.</w:t>
            </w:r>
          </w:p>
          <w:p w:rsidR="00ED01E5" w:rsidRPr="002B51A4" w:rsidRDefault="00641687" w:rsidP="00F6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rStyle w:val="af5"/>
                <w:b w:val="0"/>
                <w:sz w:val="20"/>
                <w:szCs w:val="20"/>
                <w:shd w:val="clear" w:color="auto" w:fill="FFFFFF"/>
              </w:rPr>
              <w:t>Методика оценки кредитоспособности на основе анализа делового риска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</w:tc>
        <w:tc>
          <w:tcPr>
            <w:tcW w:w="9345" w:type="dxa"/>
            <w:shd w:val="clear" w:color="auto" w:fill="FFFFFF"/>
          </w:tcPr>
          <w:p w:rsidR="00ED01E5" w:rsidRPr="002B51A4" w:rsidRDefault="00ED01E5" w:rsidP="0006271E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Сущность фактор</w:t>
            </w:r>
            <w:r w:rsidR="003C1EC4" w:rsidRPr="002B51A4">
              <w:rPr>
                <w:sz w:val="20"/>
                <w:szCs w:val="20"/>
              </w:rPr>
              <w:t>ов делового риска</w:t>
            </w:r>
            <w:r w:rsidRPr="002B51A4">
              <w:rPr>
                <w:sz w:val="20"/>
                <w:szCs w:val="20"/>
              </w:rPr>
              <w:t>.</w:t>
            </w:r>
          </w:p>
          <w:p w:rsidR="00ED01E5" w:rsidRPr="002B51A4" w:rsidRDefault="003C1EC4" w:rsidP="0006271E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Показатели оценки кредитоспособности на основе анализа делового риска</w:t>
            </w:r>
            <w:r w:rsidR="00ED01E5" w:rsidRPr="002B51A4">
              <w:rPr>
                <w:sz w:val="20"/>
                <w:szCs w:val="20"/>
              </w:rPr>
              <w:t>.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0D5672">
        <w:trPr>
          <w:trHeight w:val="155"/>
        </w:trPr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  <w:tcBorders>
              <w:bottom w:val="single" w:sz="4" w:space="0" w:color="auto"/>
            </w:tcBorders>
          </w:tcPr>
          <w:p w:rsidR="00ED01E5" w:rsidRPr="002B51A4" w:rsidRDefault="00ED01E5" w:rsidP="00F6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3C1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14"/>
        </w:trPr>
        <w:tc>
          <w:tcPr>
            <w:tcW w:w="2145" w:type="dxa"/>
            <w:vMerge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89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  <w:p w:rsidR="00736BCE" w:rsidRPr="002B51A4" w:rsidRDefault="00D92BE2" w:rsidP="00D92BE2">
            <w:pPr>
              <w:pStyle w:val="a7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Применение анализа кредитоспособности на основе фактора делового риска</w:t>
            </w:r>
          </w:p>
        </w:tc>
        <w:tc>
          <w:tcPr>
            <w:tcW w:w="1427" w:type="dxa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 w:val="restart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Тема 3.3.</w:t>
            </w:r>
          </w:p>
          <w:p w:rsidR="00ED01E5" w:rsidRPr="002B51A4" w:rsidRDefault="00641687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Формирование резервов на возможные потери по кредитам</w:t>
            </w:r>
          </w:p>
        </w:tc>
        <w:tc>
          <w:tcPr>
            <w:tcW w:w="9978" w:type="dxa"/>
            <w:gridSpan w:val="3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27" w:type="dxa"/>
          </w:tcPr>
          <w:p w:rsidR="00ED01E5" w:rsidRPr="002B51A4" w:rsidRDefault="00EA7EF7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1</w:t>
            </w:r>
          </w:p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2</w:t>
            </w:r>
          </w:p>
          <w:p w:rsidR="009119D4" w:rsidRPr="002B51A4" w:rsidRDefault="009119D4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3</w:t>
            </w:r>
          </w:p>
        </w:tc>
        <w:tc>
          <w:tcPr>
            <w:tcW w:w="9345" w:type="dxa"/>
            <w:shd w:val="clear" w:color="auto" w:fill="FFFFFF"/>
          </w:tcPr>
          <w:p w:rsidR="00ED01E5" w:rsidRPr="002B51A4" w:rsidRDefault="003C1EC4" w:rsidP="005574BF">
            <w:pPr>
              <w:pStyle w:val="a7"/>
              <w:ind w:left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2B51A4">
              <w:rPr>
                <w:sz w:val="20"/>
                <w:szCs w:val="20"/>
                <w:shd w:val="clear" w:color="auto" w:fill="FFFFFF"/>
              </w:rPr>
              <w:t>Классификация ссуд и формирование резерва</w:t>
            </w:r>
            <w:r w:rsidR="009119D4" w:rsidRPr="002B51A4">
              <w:rPr>
                <w:sz w:val="20"/>
                <w:szCs w:val="20"/>
                <w:shd w:val="clear" w:color="auto" w:fill="FFFFFF"/>
              </w:rPr>
              <w:t>, принципы формирования резервов</w:t>
            </w:r>
          </w:p>
          <w:p w:rsidR="003C1EC4" w:rsidRPr="002B51A4" w:rsidRDefault="003C1EC4" w:rsidP="005574BF">
            <w:pPr>
              <w:pStyle w:val="a7"/>
              <w:ind w:left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2B51A4">
              <w:rPr>
                <w:sz w:val="20"/>
                <w:szCs w:val="20"/>
                <w:shd w:val="clear" w:color="auto" w:fill="FFFFFF"/>
              </w:rPr>
              <w:t>Категории качества ссуд</w:t>
            </w:r>
          </w:p>
          <w:p w:rsidR="009119D4" w:rsidRPr="002B51A4" w:rsidRDefault="009119D4" w:rsidP="005574BF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  <w:shd w:val="clear" w:color="auto" w:fill="FFFFFF"/>
              </w:rPr>
              <w:t>Оценка возможных потерь по кредитам</w:t>
            </w:r>
          </w:p>
        </w:tc>
        <w:tc>
          <w:tcPr>
            <w:tcW w:w="1427" w:type="dxa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30"/>
        </w:trPr>
        <w:tc>
          <w:tcPr>
            <w:tcW w:w="2145" w:type="dxa"/>
            <w:vMerge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Теоретическое обучение</w:t>
            </w:r>
          </w:p>
        </w:tc>
        <w:tc>
          <w:tcPr>
            <w:tcW w:w="1427" w:type="dxa"/>
            <w:shd w:val="clear" w:color="auto" w:fill="FFFFFF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0D5672">
        <w:trPr>
          <w:trHeight w:val="203"/>
        </w:trPr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  <w:tcBorders>
              <w:bottom w:val="single" w:sz="4" w:space="0" w:color="auto"/>
            </w:tcBorders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FFFFF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DA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Практические занятия</w:t>
            </w:r>
          </w:p>
          <w:p w:rsidR="00ED01E5" w:rsidRPr="002B51A4" w:rsidRDefault="003C1EC4" w:rsidP="006D2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Итогов</w:t>
            </w:r>
            <w:r w:rsidR="006D2A0F" w:rsidRPr="002B51A4">
              <w:rPr>
                <w:sz w:val="20"/>
                <w:szCs w:val="20"/>
              </w:rPr>
              <w:t xml:space="preserve">ый </w:t>
            </w:r>
            <w:r w:rsidR="00D92BE2" w:rsidRPr="002B51A4">
              <w:rPr>
                <w:sz w:val="20"/>
                <w:szCs w:val="20"/>
              </w:rPr>
              <w:t xml:space="preserve">аттестационный </w:t>
            </w:r>
            <w:r w:rsidR="006D2A0F" w:rsidRPr="002B51A4">
              <w:rPr>
                <w:sz w:val="20"/>
                <w:szCs w:val="20"/>
              </w:rPr>
              <w:t>тест</w:t>
            </w:r>
          </w:p>
        </w:tc>
        <w:tc>
          <w:tcPr>
            <w:tcW w:w="1427" w:type="dxa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0"/>
        </w:trPr>
        <w:tc>
          <w:tcPr>
            <w:tcW w:w="2145" w:type="dxa"/>
            <w:vMerge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27" w:type="dxa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B51A4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897036">
        <w:trPr>
          <w:trHeight w:val="214"/>
        </w:trPr>
        <w:tc>
          <w:tcPr>
            <w:tcW w:w="2145" w:type="dxa"/>
            <w:vMerge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ED01E5" w:rsidRPr="002B51A4" w:rsidRDefault="00ED01E5" w:rsidP="00200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B51A4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27" w:type="dxa"/>
          </w:tcPr>
          <w:p w:rsidR="00ED01E5" w:rsidRPr="002B51A4" w:rsidRDefault="00EA7EF7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81495" w:rsidRPr="002B51A4" w:rsidTr="00CA0231">
        <w:trPr>
          <w:trHeight w:val="299"/>
        </w:trPr>
        <w:tc>
          <w:tcPr>
            <w:tcW w:w="12123" w:type="dxa"/>
            <w:gridSpan w:val="4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2B51A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7" w:type="dxa"/>
          </w:tcPr>
          <w:p w:rsidR="00ED01E5" w:rsidRPr="002B51A4" w:rsidRDefault="00EA7EF7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36</w:t>
            </w:r>
          </w:p>
          <w:p w:rsidR="00ED01E5" w:rsidRPr="002B51A4" w:rsidRDefault="00ED01E5" w:rsidP="003B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18" w:type="dxa"/>
            <w:vMerge/>
            <w:shd w:val="clear" w:color="auto" w:fill="FFFFFF" w:themeFill="background1"/>
          </w:tcPr>
          <w:p w:rsidR="00ED01E5" w:rsidRPr="002B51A4" w:rsidRDefault="00ED01E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726164" w:rsidRPr="007C40AA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C40AA">
        <w:t>Для характеристики уровня освоения учебного материала используются следующие обозначения:</w:t>
      </w:r>
    </w:p>
    <w:p w:rsidR="00726164" w:rsidRPr="007C40AA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C40AA">
        <w:t xml:space="preserve">1. – ознакомительный (узнавание ранее изученных объектов, свойств); </w:t>
      </w:r>
    </w:p>
    <w:p w:rsidR="00726164" w:rsidRPr="007C40AA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C40AA">
        <w:t>2. – репродуктивный (выполнение деятельности по образцу, инструкции или под руководством)</w:t>
      </w:r>
    </w:p>
    <w:p w:rsidR="00726164" w:rsidRPr="007C40AA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C40AA">
        <w:t>3. – продуктивный (планирование и самостоятельное выполнение деятельности, решение проблемных задач)</w:t>
      </w:r>
    </w:p>
    <w:p w:rsidR="00726164" w:rsidRPr="007C40AA" w:rsidRDefault="00726164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A0231" w:rsidRPr="007C40AA" w:rsidRDefault="00CA0231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A0231" w:rsidRPr="007C40AA" w:rsidRDefault="00CA0231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6730" w:rsidRPr="007C40AA" w:rsidRDefault="00866730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866730" w:rsidRPr="007C40AA" w:rsidSect="00FB36DF">
          <w:pgSz w:w="16840" w:h="11907" w:orient="landscape" w:code="9"/>
          <w:pgMar w:top="851" w:right="1134" w:bottom="1134" w:left="1701" w:header="709" w:footer="709" w:gutter="0"/>
          <w:cols w:space="720"/>
        </w:sectPr>
      </w:pPr>
    </w:p>
    <w:p w:rsidR="002914E0" w:rsidRPr="007C40AA" w:rsidRDefault="002914E0" w:rsidP="0029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7C40AA">
        <w:rPr>
          <w:b/>
          <w:bCs/>
          <w:sz w:val="28"/>
          <w:szCs w:val="28"/>
        </w:rPr>
        <w:lastRenderedPageBreak/>
        <w:t>2.3. Разделы дисциплины и связь с формируемыми компетенциями</w:t>
      </w:r>
    </w:p>
    <w:p w:rsidR="002914E0" w:rsidRPr="007C40AA" w:rsidRDefault="002914E0" w:rsidP="0029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313"/>
        <w:gridCol w:w="2290"/>
        <w:gridCol w:w="2276"/>
      </w:tblGrid>
      <w:tr w:rsidR="007C40AA" w:rsidRPr="007C40AA" w:rsidTr="002914E0">
        <w:tc>
          <w:tcPr>
            <w:tcW w:w="2692" w:type="dxa"/>
            <w:vMerge w:val="restart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Наименование компетенций</w:t>
            </w:r>
          </w:p>
        </w:tc>
        <w:tc>
          <w:tcPr>
            <w:tcW w:w="6879" w:type="dxa"/>
            <w:gridSpan w:val="3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№ разделов дисциплины, участвующих в формировании компетенций</w:t>
            </w:r>
          </w:p>
        </w:tc>
      </w:tr>
      <w:tr w:rsidR="007C40AA" w:rsidRPr="007C40AA" w:rsidTr="002914E0">
        <w:tc>
          <w:tcPr>
            <w:tcW w:w="2692" w:type="dxa"/>
            <w:vMerge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</w:p>
        </w:tc>
        <w:tc>
          <w:tcPr>
            <w:tcW w:w="2313" w:type="dxa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90" w:type="dxa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276" w:type="dxa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3</w:t>
            </w:r>
          </w:p>
        </w:tc>
      </w:tr>
      <w:tr w:rsidR="007C40AA" w:rsidRPr="007C40AA" w:rsidTr="002914E0">
        <w:tc>
          <w:tcPr>
            <w:tcW w:w="2692" w:type="dxa"/>
          </w:tcPr>
          <w:p w:rsidR="002914E0" w:rsidRPr="007C40AA" w:rsidRDefault="00CF0419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ОК-</w:t>
            </w:r>
            <w:r w:rsidR="007C40AA" w:rsidRPr="007C40A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313" w:type="dxa"/>
          </w:tcPr>
          <w:p w:rsidR="002914E0" w:rsidRPr="007C40AA" w:rsidRDefault="007C40AA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290" w:type="dxa"/>
          </w:tcPr>
          <w:p w:rsidR="002914E0" w:rsidRPr="007C40AA" w:rsidRDefault="00AA5B65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+</w:t>
            </w:r>
          </w:p>
        </w:tc>
        <w:tc>
          <w:tcPr>
            <w:tcW w:w="2276" w:type="dxa"/>
          </w:tcPr>
          <w:p w:rsidR="002914E0" w:rsidRPr="007C40AA" w:rsidRDefault="00AA5B65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+</w:t>
            </w:r>
          </w:p>
        </w:tc>
      </w:tr>
      <w:tr w:rsidR="007C40AA" w:rsidRPr="007C40AA" w:rsidTr="002914E0">
        <w:tc>
          <w:tcPr>
            <w:tcW w:w="2692" w:type="dxa"/>
          </w:tcPr>
          <w:p w:rsidR="002914E0" w:rsidRPr="007C40AA" w:rsidRDefault="00CF0419" w:rsidP="007C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</w:t>
            </w:r>
            <w:r w:rsidR="002914E0" w:rsidRPr="007C40AA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2313" w:type="dxa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0" w:type="dxa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76" w:type="dxa"/>
          </w:tcPr>
          <w:p w:rsidR="002914E0" w:rsidRPr="007C40AA" w:rsidRDefault="002914E0" w:rsidP="000F3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  <w:sz w:val="20"/>
                <w:szCs w:val="20"/>
              </w:rPr>
            </w:pPr>
            <w:r w:rsidRPr="007C40AA">
              <w:rPr>
                <w:bCs/>
                <w:sz w:val="20"/>
                <w:szCs w:val="20"/>
              </w:rPr>
              <w:t>+</w:t>
            </w:r>
          </w:p>
        </w:tc>
      </w:tr>
    </w:tbl>
    <w:p w:rsidR="002914E0" w:rsidRPr="007C40AA" w:rsidRDefault="002914E0" w:rsidP="005838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5719E" w:rsidRDefault="0075719E">
      <w:pPr>
        <w:rPr>
          <w:b/>
          <w:bCs/>
          <w:caps/>
          <w:sz w:val="28"/>
          <w:szCs w:val="28"/>
        </w:rPr>
      </w:pPr>
      <w:r>
        <w:rPr>
          <w:b/>
          <w:bCs/>
          <w:caps/>
        </w:rPr>
        <w:br w:type="page"/>
      </w:r>
    </w:p>
    <w:p w:rsidR="00726164" w:rsidRPr="007C40AA" w:rsidRDefault="00726164" w:rsidP="005838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7C40AA">
        <w:rPr>
          <w:b/>
          <w:bCs/>
          <w:caps/>
        </w:rPr>
        <w:lastRenderedPageBreak/>
        <w:t>3. Условия реализации рабочей программы учебной дисциплины</w:t>
      </w:r>
    </w:p>
    <w:p w:rsidR="00726164" w:rsidRPr="007C40AA" w:rsidRDefault="00726164" w:rsidP="00E66ADC"/>
    <w:p w:rsidR="00726164" w:rsidRPr="007C40AA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7C40A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26164" w:rsidRPr="007C40AA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  <w:r w:rsidRPr="007C40AA">
        <w:rPr>
          <w:sz w:val="28"/>
          <w:szCs w:val="28"/>
        </w:rPr>
        <w:t>Реализация программы дисциплины требует наличия учебного кабинета.</w:t>
      </w:r>
    </w:p>
    <w:p w:rsidR="00726164" w:rsidRPr="007C40AA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  <w:r w:rsidRPr="007C40AA">
        <w:rPr>
          <w:sz w:val="28"/>
          <w:szCs w:val="28"/>
        </w:rPr>
        <w:t>Оборудование учебного кабинета: плакаты, макеты, изображения, демонстрационные образцы, методические пособия, справочники, раздаточный учебно-методический материал</w:t>
      </w:r>
      <w:r w:rsidR="00306D84" w:rsidRPr="007C40AA">
        <w:rPr>
          <w:sz w:val="28"/>
          <w:szCs w:val="28"/>
        </w:rPr>
        <w:t>.</w:t>
      </w:r>
    </w:p>
    <w:p w:rsidR="00726164" w:rsidRPr="007C40AA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  <w:r w:rsidRPr="007C40AA">
        <w:rPr>
          <w:sz w:val="28"/>
          <w:szCs w:val="28"/>
        </w:rPr>
        <w:t>Технические средства обучения: проектор, мультимедийное оборудование, электронные средства обучения.</w:t>
      </w:r>
    </w:p>
    <w:p w:rsidR="00726164" w:rsidRPr="007C40AA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</w:p>
    <w:p w:rsidR="00726164" w:rsidRPr="007C40AA" w:rsidRDefault="00726164" w:rsidP="00E66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</w:rPr>
      </w:pPr>
      <w:r w:rsidRPr="007C40AA">
        <w:rPr>
          <w:b/>
          <w:bCs/>
        </w:rPr>
        <w:t>3.2. Информационное обеспечение обучения</w:t>
      </w:r>
    </w:p>
    <w:p w:rsidR="00726164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7C40AA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F6278" w:rsidRPr="007C40AA" w:rsidRDefault="003F6278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</w:p>
    <w:p w:rsidR="009E4C30" w:rsidRDefault="009E4C30" w:rsidP="009E4C3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i/>
          <w:sz w:val="28"/>
          <w:szCs w:val="28"/>
          <w:lang w:eastAsia="en-US"/>
        </w:rPr>
      </w:pPr>
      <w:r w:rsidRPr="007C40AA">
        <w:rPr>
          <w:bCs/>
          <w:i/>
          <w:sz w:val="28"/>
          <w:szCs w:val="28"/>
          <w:lang w:eastAsia="en-US"/>
        </w:rPr>
        <w:t>Основные источники:</w:t>
      </w:r>
    </w:p>
    <w:p w:rsidR="00F825FB" w:rsidRPr="00F825FB" w:rsidRDefault="00F825FB" w:rsidP="00F825FB">
      <w:pPr>
        <w:pStyle w:val="a7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i/>
          <w:sz w:val="28"/>
          <w:szCs w:val="28"/>
          <w:lang w:eastAsia="en-US"/>
        </w:rPr>
      </w:pPr>
      <w:r w:rsidRPr="00F825FB">
        <w:rPr>
          <w:sz w:val="28"/>
          <w:szCs w:val="28"/>
        </w:rPr>
        <w:t>Анализ эффективности и рисков финансово-хозяйственной деятельности : учебное пособие / Е.В. Смирнова, В.М. Воронина, О.В. Федорищева, И.Ю. 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 </w:t>
      </w:r>
      <w:hyperlink r:id="rId11" w:history="1">
        <w:r w:rsidRPr="00F825FB">
          <w:rPr>
            <w:rStyle w:val="af3"/>
            <w:color w:val="auto"/>
            <w:sz w:val="28"/>
            <w:szCs w:val="28"/>
          </w:rPr>
          <w:t>http://biblioclub.ru/index.php?page=book&amp;id=481722</w:t>
        </w:r>
      </w:hyperlink>
      <w:r w:rsidRPr="00F825FB">
        <w:rPr>
          <w:sz w:val="28"/>
          <w:szCs w:val="28"/>
        </w:rPr>
        <w:t> </w:t>
      </w:r>
    </w:p>
    <w:p w:rsidR="00F825FB" w:rsidRPr="00F825FB" w:rsidRDefault="00F825FB" w:rsidP="00F825FB">
      <w:pPr>
        <w:pStyle w:val="a7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i/>
          <w:sz w:val="28"/>
          <w:szCs w:val="28"/>
          <w:lang w:eastAsia="en-US"/>
        </w:rPr>
      </w:pPr>
      <w:r w:rsidRPr="00F825FB">
        <w:rPr>
          <w:sz w:val="28"/>
          <w:szCs w:val="28"/>
        </w:rPr>
        <w:t>Гребнев, Г.Д. Комплексный экономический анализ хозяйственной деятельности :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- 303 с. : ил. - Библиогр. в кн. - ISBN 978-5-7410-1810-1 ; То же [Электронный ресурс]. - URL: </w:t>
      </w:r>
      <w:hyperlink r:id="rId12" w:history="1">
        <w:r w:rsidRPr="00F825FB">
          <w:rPr>
            <w:rStyle w:val="af3"/>
            <w:color w:val="auto"/>
            <w:sz w:val="28"/>
            <w:szCs w:val="28"/>
          </w:rPr>
          <w:t>http://biblioclub.ru/index.php?page=book&amp;id=485441</w:t>
        </w:r>
      </w:hyperlink>
    </w:p>
    <w:p w:rsidR="00F825FB" w:rsidRPr="00F825FB" w:rsidRDefault="00F825FB" w:rsidP="00F825FB">
      <w:pPr>
        <w:pStyle w:val="a7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i/>
          <w:sz w:val="28"/>
          <w:szCs w:val="28"/>
          <w:lang w:eastAsia="en-US"/>
        </w:rPr>
      </w:pPr>
      <w:r w:rsidRPr="00F825FB">
        <w:rPr>
          <w:sz w:val="28"/>
          <w:szCs w:val="28"/>
        </w:rPr>
        <w:t>Косолапова, М.В. Комплексный экономический анализ хозяйственной деятельности : учебник / М.В. Косолапова, В.А. Свободин. - Москва : Издательско-торговая корпорация «Дашков и К°», 2018. - 247 с. : ил. - Библиогр.: с. 238. - ISBN 978-5-394-00588-6 ; То же [Электронный ресурс]. - URL: </w:t>
      </w:r>
      <w:hyperlink r:id="rId13" w:history="1">
        <w:r w:rsidRPr="00F825FB">
          <w:rPr>
            <w:rStyle w:val="af3"/>
            <w:color w:val="auto"/>
            <w:sz w:val="28"/>
            <w:szCs w:val="28"/>
          </w:rPr>
          <w:t>http://biblioclub.ru/index.php?page=book&amp;id=495781</w:t>
        </w:r>
      </w:hyperlink>
    </w:p>
    <w:p w:rsidR="00F825FB" w:rsidRPr="00F825FB" w:rsidRDefault="00F825FB" w:rsidP="00F825FB">
      <w:pPr>
        <w:pStyle w:val="a7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en-US"/>
        </w:rPr>
      </w:pPr>
      <w:r w:rsidRPr="00F825FB">
        <w:rPr>
          <w:sz w:val="28"/>
          <w:szCs w:val="28"/>
        </w:rPr>
        <w:t>Савицкая, Г.В. Анализ хозяйственной деятельности : учебник / Г.В. Савицкая. - 4-е изд., испр. - Минск : РИПО, 2016. - 374 с. : схем., табл. - Библиогр. в кн. - ISBN 978-985-503-569-6 ; То же [Электронный ресурс]. - URL: </w:t>
      </w:r>
      <w:hyperlink r:id="rId14" w:history="1">
        <w:r w:rsidRPr="00F825FB">
          <w:rPr>
            <w:rStyle w:val="af3"/>
            <w:color w:val="auto"/>
            <w:sz w:val="28"/>
            <w:szCs w:val="28"/>
          </w:rPr>
          <w:t>http://biblioclub.ru/index.php?page=book&amp;id=463334</w:t>
        </w:r>
      </w:hyperlink>
      <w:r w:rsidRPr="00F825FB">
        <w:rPr>
          <w:sz w:val="28"/>
          <w:szCs w:val="28"/>
        </w:rPr>
        <w:t> </w:t>
      </w:r>
    </w:p>
    <w:p w:rsidR="00F825FB" w:rsidRPr="00F825FB" w:rsidRDefault="00F825FB" w:rsidP="00F825FB">
      <w:pPr>
        <w:tabs>
          <w:tab w:val="left" w:pos="851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</w:p>
    <w:p w:rsidR="00F825FB" w:rsidRDefault="00F825FB" w:rsidP="00F825FB">
      <w:pPr>
        <w:pStyle w:val="a7"/>
        <w:tabs>
          <w:tab w:val="left" w:pos="851"/>
        </w:tabs>
        <w:autoSpaceDE w:val="0"/>
        <w:autoSpaceDN w:val="0"/>
        <w:adjustRightInd w:val="0"/>
        <w:ind w:left="567"/>
        <w:jc w:val="both"/>
        <w:rPr>
          <w:bCs/>
          <w:i/>
          <w:sz w:val="28"/>
          <w:szCs w:val="28"/>
          <w:lang w:eastAsia="en-US"/>
        </w:rPr>
      </w:pPr>
    </w:p>
    <w:p w:rsidR="00F825FB" w:rsidRDefault="00F825FB" w:rsidP="00F825FB">
      <w:pPr>
        <w:pStyle w:val="a7"/>
        <w:tabs>
          <w:tab w:val="left" w:pos="851"/>
        </w:tabs>
        <w:autoSpaceDE w:val="0"/>
        <w:autoSpaceDN w:val="0"/>
        <w:adjustRightInd w:val="0"/>
        <w:ind w:left="567"/>
        <w:jc w:val="both"/>
        <w:rPr>
          <w:bCs/>
          <w:i/>
          <w:sz w:val="28"/>
          <w:szCs w:val="28"/>
          <w:lang w:eastAsia="en-US"/>
        </w:rPr>
      </w:pPr>
    </w:p>
    <w:p w:rsidR="00F825FB" w:rsidRDefault="00F825FB" w:rsidP="00F825FB">
      <w:pPr>
        <w:pStyle w:val="a7"/>
        <w:tabs>
          <w:tab w:val="left" w:pos="851"/>
        </w:tabs>
        <w:autoSpaceDE w:val="0"/>
        <w:autoSpaceDN w:val="0"/>
        <w:adjustRightInd w:val="0"/>
        <w:ind w:left="567"/>
        <w:jc w:val="both"/>
        <w:rPr>
          <w:bCs/>
          <w:i/>
          <w:sz w:val="28"/>
          <w:szCs w:val="28"/>
          <w:lang w:eastAsia="en-US"/>
        </w:rPr>
      </w:pPr>
    </w:p>
    <w:p w:rsidR="009E4C30" w:rsidRPr="00F825FB" w:rsidRDefault="009E4C30" w:rsidP="00F825FB">
      <w:pPr>
        <w:pStyle w:val="a7"/>
        <w:tabs>
          <w:tab w:val="left" w:pos="851"/>
        </w:tabs>
        <w:autoSpaceDE w:val="0"/>
        <w:autoSpaceDN w:val="0"/>
        <w:adjustRightInd w:val="0"/>
        <w:ind w:left="567"/>
        <w:jc w:val="both"/>
        <w:rPr>
          <w:bCs/>
          <w:i/>
          <w:sz w:val="28"/>
          <w:szCs w:val="28"/>
          <w:lang w:eastAsia="en-US"/>
        </w:rPr>
      </w:pPr>
      <w:r w:rsidRPr="00F825FB">
        <w:rPr>
          <w:bCs/>
          <w:i/>
          <w:sz w:val="28"/>
          <w:szCs w:val="28"/>
          <w:lang w:eastAsia="en-US"/>
        </w:rPr>
        <w:lastRenderedPageBreak/>
        <w:t>Дополнительные источники:</w:t>
      </w:r>
    </w:p>
    <w:p w:rsidR="003F6278" w:rsidRPr="00F825FB" w:rsidRDefault="003F6278" w:rsidP="009E4C30">
      <w:pPr>
        <w:autoSpaceDE w:val="0"/>
        <w:autoSpaceDN w:val="0"/>
        <w:adjustRightInd w:val="0"/>
        <w:ind w:firstLine="284"/>
        <w:jc w:val="both"/>
        <w:rPr>
          <w:bCs/>
          <w:i/>
          <w:sz w:val="28"/>
          <w:szCs w:val="28"/>
          <w:lang w:eastAsia="en-US"/>
        </w:rPr>
      </w:pPr>
    </w:p>
    <w:p w:rsidR="00F825FB" w:rsidRPr="00F825FB" w:rsidRDefault="00F825FB" w:rsidP="00F825FB">
      <w:pPr>
        <w:pStyle w:val="a7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F825FB">
        <w:rPr>
          <w:sz w:val="28"/>
          <w:szCs w:val="28"/>
        </w:rPr>
        <w:t>Соловьева, Н.А. Комплексный анализ хозяйственной деятельности : учебное пособие / Н.А. Соловьева, Ш.А. 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 </w:t>
      </w:r>
      <w:hyperlink r:id="rId15" w:history="1">
        <w:r w:rsidRPr="00F825FB">
          <w:rPr>
            <w:rStyle w:val="af3"/>
            <w:color w:val="auto"/>
            <w:sz w:val="28"/>
            <w:szCs w:val="28"/>
          </w:rPr>
          <w:t>http://biblioclub.ru/index.php?page=book&amp;id=497708</w:t>
        </w:r>
      </w:hyperlink>
    </w:p>
    <w:p w:rsidR="009E4C30" w:rsidRPr="00F825FB" w:rsidRDefault="009E4C30" w:rsidP="00F825FB">
      <w:pPr>
        <w:pStyle w:val="a7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F825FB">
        <w:rPr>
          <w:bCs/>
          <w:sz w:val="28"/>
          <w:szCs w:val="28"/>
          <w:lang w:eastAsia="en-US"/>
        </w:rPr>
        <w:t xml:space="preserve">Подъяблонская, Л.М. Актуальные проблемы государственных и муниципальных финансов: учебник / Л.М. Подъяблонская, Е.П. Подъяблонская. - Москва: ЮНИТИ-ДАНА, 2015. - 303 с.: ил. - (Magister). - Библиогр. в кн. - ISBN 978-5-238-02682-4; То же [Электронный ресурс]. - URL: http://biblioclub.ru/index.php?page=book&amp;id=447088 </w:t>
      </w:r>
    </w:p>
    <w:p w:rsidR="00F825FB" w:rsidRPr="00F825FB" w:rsidRDefault="00F825FB" w:rsidP="00F825FB">
      <w:pPr>
        <w:pStyle w:val="a7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F825FB">
        <w:rPr>
          <w:sz w:val="28"/>
          <w:szCs w:val="28"/>
        </w:rPr>
        <w:t>Якимова, В.А. Практикум по дисциплине «Анализ и диагностика финансово-хозяйственной деятельности» : учебное пособие / В.А. Якимова. - Москва ; Берлин : Директ-Медиа, 2014. - 224 с. : ил., табл. - ISBN 978-5-4475-2476-0 ; То же [Электронный ресурс]. - URL: </w:t>
      </w:r>
      <w:hyperlink r:id="rId16" w:history="1">
        <w:r w:rsidRPr="00F825FB">
          <w:rPr>
            <w:rStyle w:val="af3"/>
            <w:color w:val="auto"/>
            <w:sz w:val="28"/>
            <w:szCs w:val="28"/>
          </w:rPr>
          <w:t>http://biblioclub.ru/index.php?page=book&amp;id=275155</w:t>
        </w:r>
      </w:hyperlink>
    </w:p>
    <w:p w:rsidR="009E4C30" w:rsidRDefault="009E4C30" w:rsidP="003F6278">
      <w:pPr>
        <w:pStyle w:val="a7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FD7288">
        <w:rPr>
          <w:bCs/>
          <w:sz w:val="28"/>
          <w:szCs w:val="28"/>
          <w:lang w:eastAsia="en-US"/>
        </w:rPr>
        <w:t>Фридман, А.М. Фи</w:t>
      </w:r>
      <w:r>
        <w:rPr>
          <w:bCs/>
          <w:sz w:val="28"/>
          <w:szCs w:val="28"/>
          <w:lang w:eastAsia="en-US"/>
        </w:rPr>
        <w:t>нансы организации (предприятия)</w:t>
      </w:r>
      <w:r w:rsidRPr="00FD7288">
        <w:rPr>
          <w:bCs/>
          <w:sz w:val="28"/>
          <w:szCs w:val="28"/>
          <w:lang w:eastAsia="en-US"/>
        </w:rPr>
        <w:t>: учебник / А.</w:t>
      </w:r>
      <w:r>
        <w:rPr>
          <w:bCs/>
          <w:sz w:val="28"/>
          <w:szCs w:val="28"/>
          <w:lang w:eastAsia="en-US"/>
        </w:rPr>
        <w:t>М. Фридман. - 2-е изд. - Москва</w:t>
      </w:r>
      <w:r w:rsidRPr="00FD7288">
        <w:rPr>
          <w:bCs/>
          <w:sz w:val="28"/>
          <w:szCs w:val="28"/>
          <w:lang w:eastAsia="en-US"/>
        </w:rPr>
        <w:t>: Издательско-торговая корпораци</w:t>
      </w:r>
      <w:r>
        <w:rPr>
          <w:bCs/>
          <w:sz w:val="28"/>
          <w:szCs w:val="28"/>
          <w:lang w:eastAsia="en-US"/>
        </w:rPr>
        <w:t>я «Дашков и К°», 2016. - 488 с.</w:t>
      </w:r>
      <w:r w:rsidRPr="00FD7288">
        <w:rPr>
          <w:bCs/>
          <w:sz w:val="28"/>
          <w:szCs w:val="28"/>
          <w:lang w:eastAsia="en-US"/>
        </w:rPr>
        <w:t>: ил. - Библиогр.</w:t>
      </w:r>
      <w:r>
        <w:rPr>
          <w:bCs/>
          <w:sz w:val="28"/>
          <w:szCs w:val="28"/>
          <w:lang w:eastAsia="en-US"/>
        </w:rPr>
        <w:t xml:space="preserve"> в кн. - ISBN 978-5-394-02158-9</w:t>
      </w:r>
      <w:r w:rsidRPr="00FD7288">
        <w:rPr>
          <w:bCs/>
          <w:sz w:val="28"/>
          <w:szCs w:val="28"/>
          <w:lang w:eastAsia="en-US"/>
        </w:rPr>
        <w:t>; То же [Электронный ресурс]. - URL: http://biblioclub.ru/index.php?page=book&amp;id=453896</w:t>
      </w:r>
    </w:p>
    <w:p w:rsidR="0022656E" w:rsidRDefault="0022656E" w:rsidP="0022656E">
      <w:pPr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bCs/>
          <w:i/>
          <w:sz w:val="28"/>
          <w:szCs w:val="28"/>
          <w:lang w:eastAsia="en-US"/>
        </w:rPr>
      </w:pPr>
    </w:p>
    <w:p w:rsidR="003F6278" w:rsidRDefault="003F6278" w:rsidP="0022656E">
      <w:pPr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bCs/>
          <w:i/>
          <w:sz w:val="28"/>
          <w:szCs w:val="28"/>
          <w:lang w:eastAsia="en-US"/>
        </w:rPr>
      </w:pPr>
    </w:p>
    <w:p w:rsidR="003F6278" w:rsidRPr="00C82BF3" w:rsidRDefault="003F6278" w:rsidP="0022656E">
      <w:pPr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bCs/>
          <w:i/>
          <w:sz w:val="28"/>
          <w:szCs w:val="28"/>
          <w:lang w:eastAsia="en-US"/>
        </w:rPr>
      </w:pPr>
    </w:p>
    <w:p w:rsidR="00EB7057" w:rsidRPr="007C40AA" w:rsidRDefault="00EB7057" w:rsidP="00EB7057">
      <w:pPr>
        <w:tabs>
          <w:tab w:val="left" w:pos="993"/>
          <w:tab w:val="left" w:pos="1276"/>
        </w:tabs>
        <w:autoSpaceDE w:val="0"/>
        <w:autoSpaceDN w:val="0"/>
        <w:adjustRightInd w:val="0"/>
        <w:ind w:firstLine="839"/>
        <w:jc w:val="both"/>
        <w:rPr>
          <w:sz w:val="28"/>
          <w:szCs w:val="28"/>
        </w:rPr>
      </w:pPr>
      <w:r w:rsidRPr="007C40AA">
        <w:rPr>
          <w:sz w:val="28"/>
          <w:szCs w:val="28"/>
        </w:rPr>
        <w:t>Интернет-ресурсы: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6326"/>
      </w:tblGrid>
      <w:tr w:rsidR="007C40AA" w:rsidRPr="007C40AA" w:rsidTr="00ED01E5">
        <w:tc>
          <w:tcPr>
            <w:tcW w:w="3183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www.finam.ru</w:t>
            </w:r>
          </w:p>
        </w:tc>
        <w:tc>
          <w:tcPr>
            <w:tcW w:w="6388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Инвестиционная группа Финанс-аналитик</w:t>
            </w:r>
          </w:p>
        </w:tc>
      </w:tr>
      <w:tr w:rsidR="007C40AA" w:rsidRPr="007C40AA" w:rsidTr="00ED01E5">
        <w:tc>
          <w:tcPr>
            <w:tcW w:w="3183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www.rts.ru</w:t>
            </w:r>
          </w:p>
        </w:tc>
        <w:tc>
          <w:tcPr>
            <w:tcW w:w="6388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Российская торговая система</w:t>
            </w:r>
          </w:p>
        </w:tc>
      </w:tr>
      <w:tr w:rsidR="007C40AA" w:rsidRPr="007C40AA" w:rsidTr="00ED01E5">
        <w:tc>
          <w:tcPr>
            <w:tcW w:w="3183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iCs/>
                <w:sz w:val="28"/>
                <w:szCs w:val="28"/>
              </w:rPr>
              <w:t>www.cbr.ru/statistics</w:t>
            </w:r>
          </w:p>
        </w:tc>
        <w:tc>
          <w:tcPr>
            <w:tcW w:w="6388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Статистика Центрального банка России</w:t>
            </w:r>
          </w:p>
        </w:tc>
      </w:tr>
      <w:tr w:rsidR="007C40AA" w:rsidRPr="007C40AA" w:rsidTr="00ED01E5">
        <w:tc>
          <w:tcPr>
            <w:tcW w:w="3183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iCs/>
                <w:sz w:val="28"/>
                <w:szCs w:val="28"/>
              </w:rPr>
              <w:t>www.disclosure.fksm.ru</w:t>
            </w:r>
          </w:p>
        </w:tc>
        <w:tc>
          <w:tcPr>
            <w:tcW w:w="6388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Программа раскрытия информации Федеральной комиссии по ценным бумагам</w:t>
            </w:r>
          </w:p>
        </w:tc>
      </w:tr>
      <w:tr w:rsidR="007C40AA" w:rsidRPr="007C40AA" w:rsidTr="00ED01E5">
        <w:tc>
          <w:tcPr>
            <w:tcW w:w="3183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www.expert.ru</w:t>
            </w:r>
          </w:p>
        </w:tc>
        <w:tc>
          <w:tcPr>
            <w:tcW w:w="6388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Рейтинг журнала Эксперт</w:t>
            </w:r>
          </w:p>
        </w:tc>
      </w:tr>
      <w:tr w:rsidR="00306D84" w:rsidRPr="007C40AA" w:rsidTr="00ED01E5">
        <w:tc>
          <w:tcPr>
            <w:tcW w:w="3183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www.gks.ru</w:t>
            </w:r>
          </w:p>
        </w:tc>
        <w:tc>
          <w:tcPr>
            <w:tcW w:w="6388" w:type="dxa"/>
          </w:tcPr>
          <w:p w:rsidR="00306D84" w:rsidRPr="007C40AA" w:rsidRDefault="00306D84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both"/>
              <w:rPr>
                <w:sz w:val="28"/>
                <w:szCs w:val="28"/>
              </w:rPr>
            </w:pPr>
            <w:r w:rsidRPr="007C40AA">
              <w:rPr>
                <w:sz w:val="28"/>
                <w:szCs w:val="28"/>
              </w:rPr>
              <w:t>Официальный сайт Федеральной службы государственной статистики</w:t>
            </w:r>
          </w:p>
        </w:tc>
      </w:tr>
    </w:tbl>
    <w:p w:rsidR="00726164" w:rsidRPr="007C40AA" w:rsidRDefault="00726164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5719E" w:rsidRDefault="0075719E">
      <w:pPr>
        <w:rPr>
          <w:b/>
          <w:bCs/>
          <w:caps/>
          <w:sz w:val="28"/>
          <w:szCs w:val="28"/>
        </w:rPr>
      </w:pPr>
      <w:r>
        <w:rPr>
          <w:b/>
          <w:bCs/>
          <w:caps/>
        </w:rPr>
        <w:br w:type="page"/>
      </w:r>
    </w:p>
    <w:p w:rsidR="00726164" w:rsidRPr="007C40AA" w:rsidRDefault="00726164" w:rsidP="00661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7C40AA">
        <w:rPr>
          <w:b/>
          <w:bCs/>
          <w:caps/>
        </w:rPr>
        <w:lastRenderedPageBreak/>
        <w:t>4. Контроль и оценка результатов освоения учебной дисциплины</w:t>
      </w:r>
    </w:p>
    <w:p w:rsidR="005B2559" w:rsidRDefault="009E4C30" w:rsidP="00661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</w:pPr>
      <w:r>
        <w:rPr>
          <w:b/>
          <w:bCs/>
        </w:rPr>
        <w:t>Контроль и</w:t>
      </w:r>
      <w:r w:rsidR="00726164" w:rsidRPr="007C40AA">
        <w:rPr>
          <w:b/>
          <w:bCs/>
        </w:rPr>
        <w:t xml:space="preserve"> оценка</w:t>
      </w:r>
      <w:r w:rsidR="00726164" w:rsidRPr="007C40AA">
        <w:t xml:space="preserve"> результатов освоения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заданий, проектов, исследований.</w:t>
      </w:r>
    </w:p>
    <w:p w:rsidR="00815BFF" w:rsidRPr="00815BFF" w:rsidRDefault="00815BFF" w:rsidP="00815BF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417"/>
        <w:gridCol w:w="1843"/>
        <w:gridCol w:w="1808"/>
      </w:tblGrid>
      <w:tr w:rsidR="007C40AA" w:rsidRPr="007C40AA" w:rsidTr="001B3738">
        <w:tc>
          <w:tcPr>
            <w:tcW w:w="4503" w:type="dxa"/>
            <w:vMerge w:val="restart"/>
          </w:tcPr>
          <w:p w:rsidR="005B2559" w:rsidRPr="00815BFF" w:rsidRDefault="005B2559" w:rsidP="00670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</w:rPr>
            </w:pPr>
            <w:r w:rsidRPr="00815BFF">
              <w:rPr>
                <w:bCs/>
              </w:rPr>
              <w:t>Наименование компетенций</w:t>
            </w:r>
          </w:p>
        </w:tc>
        <w:tc>
          <w:tcPr>
            <w:tcW w:w="5068" w:type="dxa"/>
            <w:gridSpan w:val="3"/>
          </w:tcPr>
          <w:p w:rsidR="005B2559" w:rsidRPr="00815BFF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>№ разделов дисциплины, участвующих в формировании компетенций</w:t>
            </w:r>
          </w:p>
        </w:tc>
      </w:tr>
      <w:tr w:rsidR="007C40AA" w:rsidRPr="007C40AA" w:rsidTr="001B3738">
        <w:tc>
          <w:tcPr>
            <w:tcW w:w="4503" w:type="dxa"/>
            <w:vMerge/>
          </w:tcPr>
          <w:p w:rsidR="005B2559" w:rsidRPr="00815BFF" w:rsidRDefault="005B2559" w:rsidP="00670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rPr>
                <w:bCs/>
              </w:rPr>
            </w:pPr>
          </w:p>
        </w:tc>
        <w:tc>
          <w:tcPr>
            <w:tcW w:w="1417" w:type="dxa"/>
          </w:tcPr>
          <w:p w:rsidR="005B2559" w:rsidRPr="00815BFF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>1</w:t>
            </w:r>
          </w:p>
        </w:tc>
        <w:tc>
          <w:tcPr>
            <w:tcW w:w="1843" w:type="dxa"/>
          </w:tcPr>
          <w:p w:rsidR="005B2559" w:rsidRPr="00815BFF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>2</w:t>
            </w:r>
          </w:p>
        </w:tc>
        <w:tc>
          <w:tcPr>
            <w:tcW w:w="1808" w:type="dxa"/>
          </w:tcPr>
          <w:p w:rsidR="005B2559" w:rsidRPr="00815BFF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>3</w:t>
            </w:r>
          </w:p>
        </w:tc>
      </w:tr>
      <w:tr w:rsidR="007C40AA" w:rsidRPr="007C40AA" w:rsidTr="001B3738">
        <w:tc>
          <w:tcPr>
            <w:tcW w:w="4503" w:type="dxa"/>
          </w:tcPr>
          <w:p w:rsidR="00670325" w:rsidRPr="00815BFF" w:rsidRDefault="00CF0419" w:rsidP="007C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15BFF">
              <w:t>ОК-</w:t>
            </w:r>
            <w:r w:rsidR="007C40AA" w:rsidRPr="00815BFF">
              <w:t>11</w:t>
            </w:r>
            <w:r w:rsidR="005135B1" w:rsidRPr="00815BFF">
              <w:t>.</w:t>
            </w:r>
            <w:r w:rsidR="007C40AA" w:rsidRPr="00815BFF">
              <w:t>: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417" w:type="dxa"/>
          </w:tcPr>
          <w:p w:rsidR="00670325" w:rsidRPr="00815BFF" w:rsidRDefault="00670325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 xml:space="preserve">Тест </w:t>
            </w:r>
          </w:p>
        </w:tc>
        <w:tc>
          <w:tcPr>
            <w:tcW w:w="1843" w:type="dxa"/>
          </w:tcPr>
          <w:p w:rsidR="00670325" w:rsidRPr="00815BFF" w:rsidRDefault="00CB6253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>Практическая работа</w:t>
            </w:r>
          </w:p>
        </w:tc>
        <w:tc>
          <w:tcPr>
            <w:tcW w:w="1808" w:type="dxa"/>
          </w:tcPr>
          <w:p w:rsidR="00670325" w:rsidRPr="00815BFF" w:rsidRDefault="00CB6253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  <w:r w:rsidRPr="00815BFF">
              <w:rPr>
                <w:bCs/>
              </w:rPr>
              <w:t>Практическая работа</w:t>
            </w:r>
          </w:p>
        </w:tc>
      </w:tr>
      <w:tr w:rsidR="007C40AA" w:rsidRPr="007C40AA" w:rsidTr="001B3738">
        <w:tc>
          <w:tcPr>
            <w:tcW w:w="4503" w:type="dxa"/>
          </w:tcPr>
          <w:p w:rsidR="005B2559" w:rsidRPr="00815BFF" w:rsidRDefault="00CF0419" w:rsidP="00EC1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15BFF">
              <w:rPr>
                <w:bCs/>
              </w:rPr>
              <w:t>ПК-</w:t>
            </w:r>
            <w:r w:rsidR="00670325" w:rsidRPr="00815BFF">
              <w:rPr>
                <w:bCs/>
              </w:rPr>
              <w:t>2.1</w:t>
            </w:r>
            <w:r w:rsidR="005135B1" w:rsidRPr="00815BFF">
              <w:rPr>
                <w:bCs/>
              </w:rPr>
              <w:t>.</w:t>
            </w:r>
            <w:r w:rsidR="00670325" w:rsidRPr="00815BFF">
              <w:rPr>
                <w:bCs/>
              </w:rPr>
              <w:t>:</w:t>
            </w:r>
            <w:r w:rsidR="00EC1C5A" w:rsidRPr="00815BFF">
              <w:t>О</w:t>
            </w:r>
            <w:r w:rsidR="00670325" w:rsidRPr="00815BFF">
              <w:t>ценивать кредитоспособность клиентов</w:t>
            </w:r>
          </w:p>
        </w:tc>
        <w:tc>
          <w:tcPr>
            <w:tcW w:w="1417" w:type="dxa"/>
          </w:tcPr>
          <w:p w:rsidR="005B2559" w:rsidRPr="00815BFF" w:rsidRDefault="005B2559" w:rsidP="00FB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</w:p>
        </w:tc>
        <w:tc>
          <w:tcPr>
            <w:tcW w:w="1843" w:type="dxa"/>
          </w:tcPr>
          <w:p w:rsidR="005B2559" w:rsidRPr="00815BFF" w:rsidRDefault="005B2559" w:rsidP="00306D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uto"/>
              <w:jc w:val="center"/>
              <w:rPr>
                <w:bCs/>
              </w:rPr>
            </w:pPr>
          </w:p>
        </w:tc>
        <w:tc>
          <w:tcPr>
            <w:tcW w:w="1808" w:type="dxa"/>
          </w:tcPr>
          <w:p w:rsidR="005B2559" w:rsidRPr="00815BFF" w:rsidRDefault="006616AB" w:rsidP="00661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5BFF">
              <w:rPr>
                <w:bCs/>
              </w:rPr>
              <w:t xml:space="preserve">Практическая </w:t>
            </w:r>
            <w:r w:rsidR="005135B1" w:rsidRPr="00815BFF">
              <w:rPr>
                <w:bCs/>
              </w:rPr>
              <w:t>работа. Тест</w:t>
            </w:r>
          </w:p>
        </w:tc>
      </w:tr>
    </w:tbl>
    <w:p w:rsidR="005B2559" w:rsidRPr="007C40AA" w:rsidRDefault="005B2559" w:rsidP="005B2559"/>
    <w:p w:rsidR="00726164" w:rsidRPr="007C40AA" w:rsidRDefault="00726164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6616AB" w:rsidRPr="007C40AA" w:rsidRDefault="006616AB" w:rsidP="006616AB">
      <w:pPr>
        <w:rPr>
          <w:sz w:val="28"/>
          <w:szCs w:val="28"/>
        </w:rPr>
      </w:pPr>
      <w:r w:rsidRPr="007C40AA">
        <w:rPr>
          <w:sz w:val="28"/>
          <w:szCs w:val="28"/>
        </w:rPr>
        <w:t>СОГЛАСОВАНО</w:t>
      </w:r>
    </w:p>
    <w:p w:rsidR="006616AB" w:rsidRPr="007C40AA" w:rsidRDefault="006616AB" w:rsidP="006616AB">
      <w:pPr>
        <w:rPr>
          <w:sz w:val="28"/>
          <w:szCs w:val="28"/>
        </w:rPr>
      </w:pPr>
      <w:r w:rsidRPr="007C40AA">
        <w:rPr>
          <w:sz w:val="28"/>
          <w:szCs w:val="28"/>
        </w:rPr>
        <w:t>Зав. выпускающей кафедрой</w:t>
      </w:r>
    </w:p>
    <w:p w:rsidR="006616AB" w:rsidRPr="007C40AA" w:rsidRDefault="006616AB" w:rsidP="006616AB">
      <w:pPr>
        <w:rPr>
          <w:sz w:val="28"/>
          <w:szCs w:val="28"/>
        </w:rPr>
      </w:pPr>
      <w:r w:rsidRPr="007C40AA">
        <w:rPr>
          <w:sz w:val="28"/>
          <w:szCs w:val="28"/>
        </w:rPr>
        <w:t>____________О.И. Курылева</w:t>
      </w:r>
    </w:p>
    <w:p w:rsidR="006616AB" w:rsidRPr="007C40AA" w:rsidRDefault="006616AB" w:rsidP="006616AB">
      <w:pPr>
        <w:rPr>
          <w:b/>
          <w:sz w:val="28"/>
          <w:szCs w:val="28"/>
        </w:rPr>
      </w:pPr>
      <w:r w:rsidRPr="007C40AA">
        <w:rPr>
          <w:sz w:val="28"/>
          <w:szCs w:val="28"/>
        </w:rPr>
        <w:t>«__»____________20</w:t>
      </w:r>
      <w:r w:rsidR="007C40AA" w:rsidRPr="007C40AA">
        <w:rPr>
          <w:sz w:val="28"/>
          <w:szCs w:val="28"/>
        </w:rPr>
        <w:t>18</w:t>
      </w:r>
      <w:r w:rsidRPr="007C40AA">
        <w:rPr>
          <w:sz w:val="28"/>
          <w:szCs w:val="28"/>
        </w:rPr>
        <w:t>г.</w:t>
      </w:r>
    </w:p>
    <w:p w:rsidR="005B2559" w:rsidRPr="007C40AA" w:rsidRDefault="005B2559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63470C" w:rsidRPr="00181495" w:rsidRDefault="0063470C">
      <w:pPr>
        <w:rPr>
          <w:color w:val="FF0000"/>
          <w:sz w:val="28"/>
          <w:szCs w:val="28"/>
        </w:rPr>
      </w:pPr>
      <w:r w:rsidRPr="00181495">
        <w:rPr>
          <w:color w:val="FF0000"/>
          <w:sz w:val="28"/>
          <w:szCs w:val="28"/>
        </w:rPr>
        <w:br w:type="page"/>
      </w:r>
    </w:p>
    <w:p w:rsidR="0063470C" w:rsidRPr="007C40AA" w:rsidRDefault="0063470C" w:rsidP="0063470C">
      <w:pPr>
        <w:tabs>
          <w:tab w:val="left" w:pos="6960"/>
        </w:tabs>
        <w:rPr>
          <w:sz w:val="28"/>
          <w:szCs w:val="28"/>
        </w:rPr>
      </w:pPr>
      <w:r w:rsidRPr="007C40AA">
        <w:lastRenderedPageBreak/>
        <w:tab/>
      </w:r>
      <w:r w:rsidRPr="007C40AA">
        <w:rPr>
          <w:sz w:val="28"/>
          <w:szCs w:val="28"/>
        </w:rPr>
        <w:t>Приложение 1</w:t>
      </w:r>
    </w:p>
    <w:p w:rsidR="0063470C" w:rsidRPr="007C40AA" w:rsidRDefault="0063470C" w:rsidP="0063470C">
      <w:pPr>
        <w:tabs>
          <w:tab w:val="left" w:pos="6960"/>
        </w:tabs>
        <w:rPr>
          <w:sz w:val="28"/>
          <w:szCs w:val="28"/>
        </w:rPr>
      </w:pPr>
    </w:p>
    <w:p w:rsidR="0063470C" w:rsidRPr="007C40AA" w:rsidRDefault="0063470C" w:rsidP="00634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7C40AA"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p w:rsidR="0063470C" w:rsidRPr="007C40AA" w:rsidRDefault="0063470C" w:rsidP="00634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181495" w:rsidRPr="00035D51" w:rsidTr="000F3AE8">
        <w:trPr>
          <w:trHeight w:val="525"/>
        </w:trPr>
        <w:tc>
          <w:tcPr>
            <w:tcW w:w="9468" w:type="dxa"/>
            <w:gridSpan w:val="2"/>
          </w:tcPr>
          <w:p w:rsidR="0063470C" w:rsidRPr="00035D51" w:rsidRDefault="00035D51" w:rsidP="006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6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ОК</w:t>
            </w:r>
            <w:r w:rsidR="00CF0419">
              <w:rPr>
                <w:sz w:val="28"/>
                <w:szCs w:val="28"/>
              </w:rPr>
              <w:t>-</w:t>
            </w:r>
            <w:r w:rsidRPr="00035D51">
              <w:rPr>
                <w:sz w:val="28"/>
                <w:szCs w:val="28"/>
              </w:rPr>
              <w:t>11: Использовать знания по финансовой грамотности, планировать предпринимательскую деятельность в профессиональной сфере</w:t>
            </w:r>
            <w:r w:rsidR="0063470C" w:rsidRPr="00035D51">
              <w:rPr>
                <w:sz w:val="28"/>
                <w:szCs w:val="28"/>
              </w:rPr>
              <w:t>;</w:t>
            </w:r>
          </w:p>
          <w:p w:rsidR="0063470C" w:rsidRPr="00035D51" w:rsidRDefault="0063470C" w:rsidP="006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6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ПК-2.1: Оценивать кредитоспособность клиентов.</w:t>
            </w:r>
          </w:p>
        </w:tc>
      </w:tr>
      <w:tr w:rsidR="00181495" w:rsidRPr="00035D51" w:rsidTr="000F3AE8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63470C" w:rsidRPr="00035D51" w:rsidRDefault="0063470C" w:rsidP="000F3AE8">
            <w:pPr>
              <w:jc w:val="center"/>
              <w:rPr>
                <w:bCs/>
              </w:rPr>
            </w:pPr>
            <w:r w:rsidRPr="00035D51">
              <w:rPr>
                <w:bCs/>
              </w:rPr>
              <w:t>Результаты обучения</w:t>
            </w:r>
          </w:p>
          <w:p w:rsidR="0063470C" w:rsidRPr="00035D51" w:rsidRDefault="0063470C" w:rsidP="000F3AE8">
            <w:pPr>
              <w:jc w:val="center"/>
              <w:rPr>
                <w:bCs/>
              </w:rPr>
            </w:pPr>
            <w:r w:rsidRPr="00035D51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63470C" w:rsidRPr="00035D51" w:rsidRDefault="0063470C" w:rsidP="000F3AE8">
            <w:pPr>
              <w:jc w:val="center"/>
              <w:rPr>
                <w:bCs/>
              </w:rPr>
            </w:pPr>
            <w:r w:rsidRPr="00035D51">
              <w:t xml:space="preserve">Формы и методы контроля и оценки результатов обучения </w:t>
            </w:r>
          </w:p>
        </w:tc>
      </w:tr>
      <w:tr w:rsidR="0063470C" w:rsidRPr="00035D51" w:rsidTr="000F3AE8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7C40AA" w:rsidRPr="00035D51" w:rsidRDefault="007C40AA" w:rsidP="007C40AA">
            <w:pPr>
              <w:autoSpaceDE w:val="0"/>
              <w:autoSpaceDN w:val="0"/>
              <w:adjustRightInd w:val="0"/>
              <w:ind w:firstLine="840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035D51">
              <w:rPr>
                <w:b/>
                <w:bCs/>
                <w:sz w:val="28"/>
                <w:szCs w:val="28"/>
                <w:lang w:eastAsia="en-US"/>
              </w:rPr>
              <w:t>знать:</w:t>
            </w:r>
          </w:p>
          <w:p w:rsidR="007C40AA" w:rsidRPr="00035D51" w:rsidRDefault="007C40AA" w:rsidP="007C40AA">
            <w:pPr>
              <w:numPr>
                <w:ilvl w:val="0"/>
                <w:numId w:val="13"/>
              </w:numPr>
              <w:tabs>
                <w:tab w:val="clear" w:pos="1080"/>
                <w:tab w:val="num" w:pos="993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показатели финансово-хозяйственной деятельности организации;</w:t>
            </w:r>
          </w:p>
          <w:p w:rsidR="007C40AA" w:rsidRPr="00035D51" w:rsidRDefault="007C40AA" w:rsidP="007C40AA">
            <w:pPr>
              <w:numPr>
                <w:ilvl w:val="0"/>
                <w:numId w:val="13"/>
              </w:numPr>
              <w:tabs>
                <w:tab w:val="clear" w:pos="1080"/>
                <w:tab w:val="num" w:pos="993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основные методы и приемы анализа финансово-хозяйственной деятельности организации;</w:t>
            </w:r>
          </w:p>
          <w:p w:rsidR="007C40AA" w:rsidRPr="00035D51" w:rsidRDefault="007C40AA" w:rsidP="007C40AA">
            <w:pPr>
              <w:numPr>
                <w:ilvl w:val="0"/>
                <w:numId w:val="13"/>
              </w:numPr>
              <w:tabs>
                <w:tab w:val="clear" w:pos="1080"/>
                <w:tab w:val="num" w:pos="993"/>
              </w:tabs>
              <w:ind w:left="0" w:firstLine="567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 xml:space="preserve">методики проведения анализа финансово-хозяйственной деятельности организации. </w:t>
            </w:r>
          </w:p>
          <w:p w:rsidR="007C40AA" w:rsidRPr="00035D51" w:rsidRDefault="007C40AA" w:rsidP="007C40AA">
            <w:pPr>
              <w:autoSpaceDE w:val="0"/>
              <w:autoSpaceDN w:val="0"/>
              <w:adjustRightInd w:val="0"/>
              <w:ind w:firstLine="840"/>
              <w:jc w:val="both"/>
              <w:rPr>
                <w:b/>
                <w:sz w:val="28"/>
                <w:szCs w:val="28"/>
                <w:lang w:eastAsia="en-US"/>
              </w:rPr>
            </w:pPr>
            <w:r w:rsidRPr="00035D51">
              <w:rPr>
                <w:b/>
                <w:sz w:val="28"/>
                <w:szCs w:val="28"/>
                <w:lang w:eastAsia="en-US"/>
              </w:rPr>
              <w:t>уметь:</w:t>
            </w:r>
          </w:p>
          <w:p w:rsidR="007C40AA" w:rsidRPr="00035D51" w:rsidRDefault="007C40AA" w:rsidP="007C40AA">
            <w:pPr>
              <w:numPr>
                <w:ilvl w:val="0"/>
                <w:numId w:val="14"/>
              </w:numPr>
              <w:tabs>
                <w:tab w:val="clear" w:pos="1440"/>
                <w:tab w:val="num" w:pos="0"/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рассчитывать и анализировать основные экономические показатели, характеризующие деятельность организации;</w:t>
            </w:r>
          </w:p>
          <w:p w:rsidR="007C40AA" w:rsidRPr="00035D51" w:rsidRDefault="007C40AA" w:rsidP="007C40AA">
            <w:pPr>
              <w:numPr>
                <w:ilvl w:val="0"/>
                <w:numId w:val="14"/>
              </w:numPr>
              <w:tabs>
                <w:tab w:val="clear" w:pos="1440"/>
                <w:tab w:val="num" w:pos="0"/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оценивать кредитоспособность клиентов;</w:t>
            </w:r>
          </w:p>
          <w:p w:rsidR="007C40AA" w:rsidRPr="00035D51" w:rsidRDefault="007C40AA" w:rsidP="007C40AA">
            <w:pPr>
              <w:numPr>
                <w:ilvl w:val="0"/>
                <w:numId w:val="14"/>
              </w:numPr>
              <w:tabs>
                <w:tab w:val="clear" w:pos="1440"/>
                <w:tab w:val="num" w:pos="0"/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обобщать результаты аналитической работы и подготавливать соответствующие рекомендации;</w:t>
            </w:r>
          </w:p>
          <w:p w:rsidR="007C40AA" w:rsidRPr="00035D51" w:rsidRDefault="007C40AA" w:rsidP="007C40AA">
            <w:pPr>
              <w:numPr>
                <w:ilvl w:val="0"/>
                <w:numId w:val="14"/>
              </w:numPr>
              <w:tabs>
                <w:tab w:val="clear" w:pos="1440"/>
                <w:tab w:val="num" w:pos="0"/>
                <w:tab w:val="left" w:pos="993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035D51">
              <w:rPr>
                <w:sz w:val="28"/>
                <w:szCs w:val="28"/>
              </w:rPr>
              <w:t>использовать информационные технологии для сбора, обработки, накопления и анализа информации.</w:t>
            </w:r>
          </w:p>
          <w:p w:rsidR="0063470C" w:rsidRPr="00035D51" w:rsidRDefault="0063470C" w:rsidP="00EC1C5A">
            <w:pPr>
              <w:pStyle w:val="af1"/>
              <w:spacing w:before="0" w:beforeAutospacing="0" w:after="0" w:afterAutospacing="0"/>
              <w:ind w:firstLine="709"/>
              <w:jc w:val="both"/>
              <w:rPr>
                <w:i/>
              </w:rPr>
            </w:pPr>
          </w:p>
        </w:tc>
        <w:tc>
          <w:tcPr>
            <w:tcW w:w="3600" w:type="dxa"/>
          </w:tcPr>
          <w:p w:rsidR="0063470C" w:rsidRPr="00035D51" w:rsidRDefault="0063470C" w:rsidP="000F3AE8">
            <w:pPr>
              <w:jc w:val="center"/>
              <w:rPr>
                <w:b/>
                <w:bCs/>
              </w:rPr>
            </w:pPr>
            <w:r w:rsidRPr="00035D51">
              <w:rPr>
                <w:b/>
                <w:bCs/>
              </w:rPr>
              <w:t>Текущий контроль:</w:t>
            </w:r>
          </w:p>
          <w:p w:rsidR="0063470C" w:rsidRPr="00035D51" w:rsidRDefault="00EC1C5A" w:rsidP="000F3AE8">
            <w:pPr>
              <w:spacing w:line="276" w:lineRule="auto"/>
              <w:jc w:val="center"/>
              <w:rPr>
                <w:bCs/>
              </w:rPr>
            </w:pPr>
            <w:r w:rsidRPr="00035D51">
              <w:rPr>
                <w:bCs/>
              </w:rPr>
              <w:t>защита практических работ</w:t>
            </w:r>
            <w:r w:rsidR="0063470C" w:rsidRPr="00035D51">
              <w:rPr>
                <w:bCs/>
              </w:rPr>
              <w:t>.</w:t>
            </w:r>
          </w:p>
          <w:p w:rsidR="0063470C" w:rsidRPr="00035D51" w:rsidRDefault="0063470C" w:rsidP="000F3AE8">
            <w:pPr>
              <w:spacing w:line="276" w:lineRule="auto"/>
              <w:jc w:val="center"/>
              <w:rPr>
                <w:bCs/>
              </w:rPr>
            </w:pPr>
          </w:p>
          <w:p w:rsidR="0063470C" w:rsidRPr="00035D51" w:rsidRDefault="0063470C" w:rsidP="000F3AE8">
            <w:pPr>
              <w:spacing w:line="276" w:lineRule="auto"/>
              <w:jc w:val="center"/>
              <w:rPr>
                <w:b/>
                <w:bCs/>
              </w:rPr>
            </w:pPr>
            <w:r w:rsidRPr="00035D51">
              <w:rPr>
                <w:b/>
                <w:bCs/>
              </w:rPr>
              <w:t>Промежуточный контроль:</w:t>
            </w:r>
          </w:p>
          <w:p w:rsidR="0063470C" w:rsidRPr="00035D51" w:rsidRDefault="0063470C" w:rsidP="000F3AE8">
            <w:pPr>
              <w:spacing w:line="276" w:lineRule="auto"/>
              <w:jc w:val="center"/>
              <w:rPr>
                <w:bCs/>
              </w:rPr>
            </w:pPr>
            <w:r w:rsidRPr="00035D51">
              <w:rPr>
                <w:bCs/>
              </w:rPr>
              <w:t>тестирование.</w:t>
            </w:r>
          </w:p>
          <w:p w:rsidR="0063470C" w:rsidRPr="00035D51" w:rsidRDefault="0063470C" w:rsidP="000F3AE8">
            <w:pPr>
              <w:spacing w:line="276" w:lineRule="auto"/>
              <w:jc w:val="center"/>
              <w:rPr>
                <w:bCs/>
              </w:rPr>
            </w:pPr>
          </w:p>
          <w:p w:rsidR="0063470C" w:rsidRPr="00035D51" w:rsidRDefault="0063470C" w:rsidP="000F3AE8">
            <w:pPr>
              <w:shd w:val="clear" w:color="auto" w:fill="FFFFFF"/>
              <w:jc w:val="center"/>
              <w:rPr>
                <w:b/>
              </w:rPr>
            </w:pPr>
            <w:r w:rsidRPr="00035D51">
              <w:rPr>
                <w:b/>
              </w:rPr>
              <w:t>Итоговый контроль:</w:t>
            </w:r>
          </w:p>
          <w:p w:rsidR="0063470C" w:rsidRPr="00035D51" w:rsidRDefault="007C40AA" w:rsidP="000F3AE8">
            <w:pPr>
              <w:jc w:val="center"/>
              <w:rPr>
                <w:bCs/>
              </w:rPr>
            </w:pPr>
            <w:r w:rsidRPr="00035D51">
              <w:t>Дифференцированный зачет</w:t>
            </w:r>
          </w:p>
        </w:tc>
      </w:tr>
    </w:tbl>
    <w:p w:rsidR="0063470C" w:rsidRPr="00181495" w:rsidRDefault="0063470C" w:rsidP="0063470C">
      <w:pPr>
        <w:rPr>
          <w:color w:val="FF0000"/>
        </w:rPr>
      </w:pPr>
    </w:p>
    <w:p w:rsidR="0016528B" w:rsidRPr="00181495" w:rsidRDefault="0016528B" w:rsidP="008A7A1D">
      <w:pPr>
        <w:jc w:val="both"/>
        <w:rPr>
          <w:color w:val="FF0000"/>
          <w:sz w:val="28"/>
          <w:szCs w:val="28"/>
        </w:rPr>
      </w:pPr>
    </w:p>
    <w:p w:rsidR="000F3AE8" w:rsidRPr="00181495" w:rsidRDefault="000F3AE8" w:rsidP="008A7A1D">
      <w:pPr>
        <w:jc w:val="both"/>
        <w:rPr>
          <w:color w:val="FF0000"/>
          <w:sz w:val="28"/>
          <w:szCs w:val="28"/>
        </w:rPr>
        <w:sectPr w:rsidR="000F3AE8" w:rsidRPr="00181495" w:rsidSect="0016528B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1B3738" w:rsidRPr="00035D51" w:rsidRDefault="001B3738" w:rsidP="001B3738">
      <w:pPr>
        <w:pStyle w:val="ac"/>
        <w:jc w:val="right"/>
        <w:outlineLvl w:val="0"/>
        <w:rPr>
          <w:b w:val="0"/>
        </w:rPr>
      </w:pPr>
      <w:r w:rsidRPr="00035D51">
        <w:rPr>
          <w:b w:val="0"/>
        </w:rPr>
        <w:lastRenderedPageBreak/>
        <w:t>Приложение 2</w:t>
      </w:r>
    </w:p>
    <w:p w:rsidR="00DF7E4E" w:rsidRPr="00035D51" w:rsidRDefault="00DF7E4E" w:rsidP="00DF7E4E">
      <w:pPr>
        <w:pStyle w:val="ac"/>
        <w:outlineLvl w:val="0"/>
      </w:pPr>
      <w:r w:rsidRPr="00035D51">
        <w:t>Техническая экспертиза программы учебной дисциплины</w:t>
      </w:r>
    </w:p>
    <w:p w:rsidR="00DF7E4E" w:rsidRPr="00035D51" w:rsidRDefault="00DF7E4E" w:rsidP="00DF7E4E">
      <w:pPr>
        <w:jc w:val="center"/>
        <w:rPr>
          <w:b/>
          <w:sz w:val="28"/>
          <w:szCs w:val="28"/>
          <w:u w:val="single"/>
        </w:rPr>
      </w:pPr>
      <w:r w:rsidRPr="00035D51">
        <w:rPr>
          <w:b/>
          <w:sz w:val="28"/>
          <w:szCs w:val="28"/>
          <w:u w:val="single"/>
        </w:rPr>
        <w:t>Анализ финансово-хозяйственной деятельности</w:t>
      </w:r>
    </w:p>
    <w:p w:rsidR="00DF7E4E" w:rsidRPr="00035D51" w:rsidRDefault="00DF7E4E" w:rsidP="00DF7E4E">
      <w:pPr>
        <w:jc w:val="center"/>
        <w:rPr>
          <w:b/>
          <w:sz w:val="28"/>
          <w:szCs w:val="28"/>
        </w:rPr>
      </w:pPr>
      <w:r w:rsidRPr="00035D51">
        <w:rPr>
          <w:b/>
          <w:sz w:val="28"/>
          <w:szCs w:val="28"/>
        </w:rPr>
        <w:t>представленной НГПУ им. К.</w:t>
      </w:r>
      <w:r w:rsidR="00475756">
        <w:rPr>
          <w:b/>
          <w:sz w:val="28"/>
          <w:szCs w:val="28"/>
        </w:rPr>
        <w:t xml:space="preserve"> </w:t>
      </w:r>
      <w:r w:rsidRPr="00035D51">
        <w:rPr>
          <w:b/>
          <w:sz w:val="28"/>
          <w:szCs w:val="28"/>
        </w:rPr>
        <w:t>Минина</w:t>
      </w:r>
    </w:p>
    <w:p w:rsidR="00DF7E4E" w:rsidRPr="00035D51" w:rsidRDefault="00DF7E4E" w:rsidP="00DF7E4E">
      <w:pPr>
        <w:jc w:val="center"/>
        <w:rPr>
          <w:b/>
          <w:sz w:val="28"/>
          <w:szCs w:val="28"/>
        </w:rPr>
      </w:pPr>
    </w:p>
    <w:p w:rsidR="00DF7E4E" w:rsidRPr="00035D51" w:rsidRDefault="00DF7E4E" w:rsidP="00DF7E4E">
      <w:pPr>
        <w:jc w:val="center"/>
        <w:outlineLvl w:val="0"/>
        <w:rPr>
          <w:b/>
          <w:sz w:val="28"/>
          <w:szCs w:val="28"/>
        </w:rPr>
      </w:pPr>
      <w:r w:rsidRPr="00035D51">
        <w:rPr>
          <w:b/>
          <w:sz w:val="28"/>
          <w:szCs w:val="28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181495" w:rsidRPr="00035D51" w:rsidTr="0044439A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Экспертная оценка</w:t>
            </w:r>
          </w:p>
        </w:tc>
      </w:tr>
      <w:tr w:rsidR="00181495" w:rsidRPr="00035D51" w:rsidTr="0044439A">
        <w:trPr>
          <w:cantSplit/>
          <w:tblHeader/>
          <w:jc w:val="center"/>
        </w:trPr>
        <w:tc>
          <w:tcPr>
            <w:tcW w:w="417" w:type="dxa"/>
            <w:vMerge/>
          </w:tcPr>
          <w:p w:rsidR="00DF7E4E" w:rsidRPr="00035D51" w:rsidRDefault="00DF7E4E" w:rsidP="0044439A"/>
        </w:tc>
        <w:tc>
          <w:tcPr>
            <w:tcW w:w="13143" w:type="dxa"/>
            <w:vMerge/>
          </w:tcPr>
          <w:p w:rsidR="00DF7E4E" w:rsidRPr="00035D51" w:rsidRDefault="00DF7E4E" w:rsidP="0044439A"/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да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нет</w:t>
            </w:r>
          </w:p>
        </w:tc>
      </w:tr>
      <w:tr w:rsidR="00181495" w:rsidRPr="00035D51" w:rsidTr="0044439A">
        <w:trPr>
          <w:tblHeader/>
          <w:jc w:val="center"/>
        </w:trPr>
        <w:tc>
          <w:tcPr>
            <w:tcW w:w="15111" w:type="dxa"/>
            <w:gridSpan w:val="4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Нумерация страниц в «Содержании» верна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15111" w:type="dxa"/>
            <w:gridSpan w:val="4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pPr>
              <w:pStyle w:val="a8"/>
              <w:tabs>
                <w:tab w:val="clear" w:pos="4677"/>
                <w:tab w:val="clear" w:pos="9355"/>
              </w:tabs>
            </w:pPr>
            <w:r w:rsidRPr="00035D51"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pPr>
              <w:pStyle w:val="a8"/>
              <w:tabs>
                <w:tab w:val="clear" w:pos="4677"/>
                <w:tab w:val="clear" w:pos="9355"/>
              </w:tabs>
            </w:pPr>
            <w:r w:rsidRPr="00035D51"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 xml:space="preserve">Пункт 1.2. </w:t>
            </w:r>
            <w:r w:rsidRPr="00035D51">
              <w:rPr>
                <w:bCs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pPr>
              <w:rPr>
                <w:spacing w:val="-6"/>
              </w:rPr>
            </w:pPr>
            <w:r w:rsidRPr="00035D51"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15111" w:type="dxa"/>
            <w:gridSpan w:val="4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pPr>
              <w:pStyle w:val="a8"/>
              <w:tabs>
                <w:tab w:val="clear" w:pos="4677"/>
                <w:tab w:val="clear" w:pos="9355"/>
              </w:tabs>
              <w:rPr>
                <w:bCs/>
              </w:rPr>
            </w:pPr>
            <w:r w:rsidRPr="00035D51">
              <w:rPr>
                <w:bCs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pPr>
              <w:pStyle w:val="a8"/>
              <w:tabs>
                <w:tab w:val="clear" w:pos="4677"/>
                <w:tab w:val="clear" w:pos="9355"/>
              </w:tabs>
              <w:rPr>
                <w:bCs/>
              </w:rPr>
            </w:pPr>
            <w:r w:rsidRPr="00035D51">
              <w:rPr>
                <w:bCs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pPr>
              <w:pStyle w:val="a8"/>
              <w:tabs>
                <w:tab w:val="clear" w:pos="4677"/>
                <w:tab w:val="clear" w:pos="9355"/>
              </w:tabs>
            </w:pPr>
            <w:r w:rsidRPr="00035D51">
              <w:t xml:space="preserve">Таблица 2.2. </w:t>
            </w:r>
            <w:r w:rsidRPr="00035D51">
              <w:rPr>
                <w:bCs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15111" w:type="dxa"/>
            <w:gridSpan w:val="4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15111" w:type="dxa"/>
            <w:gridSpan w:val="4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Экспертиза раздела 4</w:t>
            </w:r>
            <w:r w:rsidRPr="00035D51">
              <w:rPr>
                <w:b/>
                <w:caps/>
              </w:rPr>
              <w:t xml:space="preserve"> «</w:t>
            </w:r>
            <w:r w:rsidRPr="00035D51">
              <w:rPr>
                <w:b/>
              </w:rPr>
              <w:t>Контроль и оценка результатов освоения дисциплины»</w:t>
            </w: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 xml:space="preserve">Раздел </w:t>
            </w:r>
            <w:r w:rsidRPr="00035D51">
              <w:rPr>
                <w:caps/>
              </w:rPr>
              <w:t>4. «</w:t>
            </w:r>
            <w:r w:rsidRPr="00035D51">
              <w:t>Контроль и оценка результатов освоения дисциплины</w:t>
            </w:r>
            <w:r w:rsidRPr="00035D51">
              <w:rPr>
                <w:caps/>
              </w:rPr>
              <w:t xml:space="preserve">» </w:t>
            </w:r>
            <w:r w:rsidRPr="00035D51">
              <w:t>имеется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417" w:type="dxa"/>
          </w:tcPr>
          <w:p w:rsidR="00DF7E4E" w:rsidRPr="00035D51" w:rsidRDefault="00DF7E4E" w:rsidP="00DF7E4E">
            <w:pPr>
              <w:numPr>
                <w:ilvl w:val="0"/>
                <w:numId w:val="24"/>
              </w:numPr>
            </w:pPr>
          </w:p>
        </w:tc>
        <w:tc>
          <w:tcPr>
            <w:tcW w:w="13143" w:type="dxa"/>
          </w:tcPr>
          <w:p w:rsidR="00DF7E4E" w:rsidRPr="00035D51" w:rsidRDefault="00DF7E4E" w:rsidP="0044439A">
            <w:r w:rsidRPr="00035D51"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rPr>
          <w:jc w:val="center"/>
        </w:trPr>
        <w:tc>
          <w:tcPr>
            <w:tcW w:w="13560" w:type="dxa"/>
            <w:gridSpan w:val="2"/>
          </w:tcPr>
          <w:p w:rsidR="00DF7E4E" w:rsidRPr="00035D51" w:rsidRDefault="00DF7E4E" w:rsidP="0044439A">
            <w:pPr>
              <w:rPr>
                <w:i/>
              </w:rPr>
            </w:pPr>
            <w:r w:rsidRPr="00035D51">
              <w:rPr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DF7E4E" w:rsidRPr="00035D51" w:rsidTr="0044439A">
        <w:trPr>
          <w:jc w:val="center"/>
        </w:trPr>
        <w:tc>
          <w:tcPr>
            <w:tcW w:w="13560" w:type="dxa"/>
            <w:gridSpan w:val="2"/>
          </w:tcPr>
          <w:p w:rsidR="00DF7E4E" w:rsidRPr="00035D51" w:rsidRDefault="00DF7E4E" w:rsidP="0044439A">
            <w:r w:rsidRPr="00035D51"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</w:tbl>
    <w:p w:rsidR="00DF7E4E" w:rsidRPr="00035D51" w:rsidRDefault="00DF7E4E" w:rsidP="00DF7E4E">
      <w:pPr>
        <w:rPr>
          <w:sz w:val="28"/>
          <w:szCs w:val="28"/>
        </w:rPr>
      </w:pPr>
    </w:p>
    <w:p w:rsidR="00DF7E4E" w:rsidRPr="00035D51" w:rsidRDefault="00DF7E4E" w:rsidP="00DF7E4E">
      <w:pPr>
        <w:outlineLvl w:val="0"/>
        <w:rPr>
          <w:sz w:val="28"/>
          <w:szCs w:val="28"/>
        </w:rPr>
      </w:pPr>
      <w:r w:rsidRPr="000A343F">
        <w:rPr>
          <w:sz w:val="28"/>
          <w:szCs w:val="28"/>
        </w:rPr>
        <w:t>«</w:t>
      </w:r>
      <w:r w:rsidR="000A343F" w:rsidRPr="000A343F">
        <w:rPr>
          <w:sz w:val="28"/>
          <w:szCs w:val="28"/>
        </w:rPr>
        <w:t>7</w:t>
      </w:r>
      <w:r w:rsidRPr="000A343F">
        <w:rPr>
          <w:sz w:val="28"/>
          <w:szCs w:val="28"/>
        </w:rPr>
        <w:t>»</w:t>
      </w:r>
      <w:r w:rsidR="00475756">
        <w:rPr>
          <w:sz w:val="28"/>
          <w:szCs w:val="28"/>
        </w:rPr>
        <w:t xml:space="preserve"> </w:t>
      </w:r>
      <w:r w:rsidR="000A343F" w:rsidRPr="000A343F">
        <w:rPr>
          <w:sz w:val="28"/>
          <w:szCs w:val="28"/>
        </w:rPr>
        <w:t>марта</w:t>
      </w:r>
      <w:r w:rsidR="00475756">
        <w:rPr>
          <w:sz w:val="28"/>
          <w:szCs w:val="28"/>
        </w:rPr>
        <w:t xml:space="preserve"> </w:t>
      </w:r>
      <w:r w:rsidRPr="000A343F">
        <w:rPr>
          <w:sz w:val="28"/>
          <w:szCs w:val="28"/>
        </w:rPr>
        <w:t>20</w:t>
      </w:r>
      <w:r w:rsidR="00815BFF" w:rsidRPr="000A343F">
        <w:rPr>
          <w:sz w:val="28"/>
          <w:szCs w:val="28"/>
        </w:rPr>
        <w:t>18</w:t>
      </w:r>
      <w:r w:rsidRPr="000A343F">
        <w:rPr>
          <w:sz w:val="28"/>
          <w:szCs w:val="28"/>
        </w:rPr>
        <w:t>г.</w:t>
      </w:r>
      <w:r w:rsidRPr="00035D51">
        <w:rPr>
          <w:b/>
          <w:sz w:val="28"/>
          <w:szCs w:val="28"/>
        </w:rPr>
        <w:t xml:space="preserve">           </w:t>
      </w:r>
      <w:r w:rsidR="00475756">
        <w:rPr>
          <w:b/>
          <w:sz w:val="28"/>
          <w:szCs w:val="28"/>
        </w:rPr>
        <w:t xml:space="preserve">                      ________/</w:t>
      </w:r>
      <w:r w:rsidR="000A343F" w:rsidRPr="000A343F">
        <w:rPr>
          <w:sz w:val="28"/>
          <w:szCs w:val="28"/>
          <w:u w:val="single"/>
        </w:rPr>
        <w:t>Винникова И.С.</w:t>
      </w:r>
      <w:r w:rsidRPr="00035D51">
        <w:rPr>
          <w:b/>
          <w:sz w:val="28"/>
          <w:szCs w:val="28"/>
        </w:rPr>
        <w:t>_/</w:t>
      </w:r>
    </w:p>
    <w:p w:rsidR="00DF7E4E" w:rsidRPr="00035D51" w:rsidRDefault="00DF7E4E">
      <w:pPr>
        <w:rPr>
          <w:b/>
          <w:sz w:val="28"/>
          <w:szCs w:val="28"/>
        </w:rPr>
      </w:pPr>
      <w:r w:rsidRPr="00035D51">
        <w:rPr>
          <w:b/>
          <w:sz w:val="28"/>
          <w:szCs w:val="28"/>
        </w:rPr>
        <w:br w:type="page"/>
      </w:r>
    </w:p>
    <w:p w:rsidR="001B3738" w:rsidRPr="00035D51" w:rsidRDefault="001B3738" w:rsidP="001B3738">
      <w:pPr>
        <w:jc w:val="right"/>
        <w:outlineLvl w:val="0"/>
        <w:rPr>
          <w:sz w:val="28"/>
          <w:szCs w:val="28"/>
        </w:rPr>
      </w:pPr>
      <w:r w:rsidRPr="00035D51">
        <w:rPr>
          <w:sz w:val="28"/>
          <w:szCs w:val="28"/>
        </w:rPr>
        <w:lastRenderedPageBreak/>
        <w:t>Приложение 3</w:t>
      </w:r>
    </w:p>
    <w:p w:rsidR="00DF7E4E" w:rsidRPr="00035D51" w:rsidRDefault="00DF7E4E" w:rsidP="00DF7E4E">
      <w:pPr>
        <w:jc w:val="center"/>
        <w:outlineLvl w:val="0"/>
        <w:rPr>
          <w:b/>
          <w:sz w:val="28"/>
          <w:szCs w:val="28"/>
        </w:rPr>
      </w:pPr>
      <w:r w:rsidRPr="00035D51">
        <w:rPr>
          <w:b/>
          <w:sz w:val="28"/>
          <w:szCs w:val="28"/>
        </w:rPr>
        <w:t>Содержательная экспертиза программы учебной дисциплины</w:t>
      </w:r>
    </w:p>
    <w:p w:rsidR="00DF7E4E" w:rsidRPr="00035D51" w:rsidRDefault="00DF7E4E" w:rsidP="00DF7E4E">
      <w:pPr>
        <w:jc w:val="center"/>
        <w:rPr>
          <w:i/>
          <w:sz w:val="28"/>
          <w:szCs w:val="28"/>
          <w:u w:val="single"/>
        </w:rPr>
      </w:pPr>
      <w:r w:rsidRPr="00035D51">
        <w:rPr>
          <w:b/>
          <w:bCs/>
          <w:sz w:val="28"/>
          <w:szCs w:val="28"/>
          <w:u w:val="single"/>
        </w:rPr>
        <w:t>Анализ финансово-хозяйственной деятельности,</w:t>
      </w:r>
    </w:p>
    <w:p w:rsidR="00DF7E4E" w:rsidRPr="00035D51" w:rsidRDefault="00DF7E4E" w:rsidP="00DF7E4E">
      <w:pPr>
        <w:jc w:val="center"/>
        <w:rPr>
          <w:b/>
          <w:sz w:val="28"/>
          <w:szCs w:val="28"/>
        </w:rPr>
      </w:pPr>
      <w:r w:rsidRPr="00035D51">
        <w:rPr>
          <w:b/>
          <w:sz w:val="28"/>
          <w:szCs w:val="28"/>
        </w:rPr>
        <w:t>представленной НГПУ им. К.</w:t>
      </w:r>
      <w:r w:rsidR="00475756">
        <w:rPr>
          <w:b/>
          <w:sz w:val="28"/>
          <w:szCs w:val="28"/>
        </w:rPr>
        <w:t xml:space="preserve"> </w:t>
      </w:r>
      <w:r w:rsidRPr="00035D51">
        <w:rPr>
          <w:b/>
          <w:sz w:val="28"/>
          <w:szCs w:val="28"/>
        </w:rPr>
        <w:t>Минина</w:t>
      </w:r>
    </w:p>
    <w:p w:rsidR="00DF7E4E" w:rsidRPr="00035D51" w:rsidRDefault="00DF7E4E" w:rsidP="00DF7E4E">
      <w:pPr>
        <w:jc w:val="center"/>
        <w:outlineLvl w:val="0"/>
        <w:rPr>
          <w:b/>
          <w:sz w:val="28"/>
          <w:szCs w:val="28"/>
        </w:rPr>
      </w:pPr>
      <w:r w:rsidRPr="00035D51">
        <w:rPr>
          <w:b/>
          <w:sz w:val="28"/>
          <w:szCs w:val="28"/>
        </w:rPr>
        <w:t>ЭКСПЕРТНОЕ ЗАКЛЮЧЕНИЕ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64"/>
        <w:gridCol w:w="41"/>
        <w:gridCol w:w="10732"/>
        <w:gridCol w:w="709"/>
        <w:gridCol w:w="637"/>
        <w:gridCol w:w="355"/>
        <w:gridCol w:w="425"/>
        <w:gridCol w:w="993"/>
        <w:gridCol w:w="567"/>
        <w:gridCol w:w="992"/>
      </w:tblGrid>
      <w:tr w:rsidR="00035D51" w:rsidRPr="00035D51" w:rsidTr="0019742C">
        <w:trPr>
          <w:cantSplit/>
          <w:tblHeader/>
        </w:trPr>
        <w:tc>
          <w:tcPr>
            <w:tcW w:w="445" w:type="dxa"/>
            <w:vMerge w:val="restart"/>
          </w:tcPr>
          <w:p w:rsidR="00DF7E4E" w:rsidRPr="00035D51" w:rsidRDefault="00DF7E4E" w:rsidP="0044439A">
            <w:pPr>
              <w:jc w:val="center"/>
            </w:pPr>
            <w:r w:rsidRPr="00035D51">
              <w:t>№</w:t>
            </w:r>
          </w:p>
        </w:tc>
        <w:tc>
          <w:tcPr>
            <w:tcW w:w="11037" w:type="dxa"/>
            <w:gridSpan w:val="3"/>
            <w:vMerge w:val="restart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Наименование экспертного показателя</w:t>
            </w:r>
          </w:p>
        </w:tc>
        <w:tc>
          <w:tcPr>
            <w:tcW w:w="3686" w:type="dxa"/>
            <w:gridSpan w:val="6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Экспертная оценка</w:t>
            </w:r>
          </w:p>
        </w:tc>
        <w:tc>
          <w:tcPr>
            <w:tcW w:w="992" w:type="dxa"/>
            <w:vMerge w:val="restart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При-меча-ние</w:t>
            </w:r>
          </w:p>
        </w:tc>
      </w:tr>
      <w:tr w:rsidR="00035D51" w:rsidRPr="00035D51" w:rsidTr="00035D51">
        <w:trPr>
          <w:cantSplit/>
          <w:trHeight w:val="475"/>
          <w:tblHeader/>
        </w:trPr>
        <w:tc>
          <w:tcPr>
            <w:tcW w:w="445" w:type="dxa"/>
            <w:vMerge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1037" w:type="dxa"/>
            <w:gridSpan w:val="3"/>
            <w:vMerge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да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нет</w:t>
            </w: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заключение отсутствует</w:t>
            </w:r>
          </w:p>
        </w:tc>
        <w:tc>
          <w:tcPr>
            <w:tcW w:w="992" w:type="dxa"/>
            <w:vMerge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DF7E4E">
        <w:tc>
          <w:tcPr>
            <w:tcW w:w="16160" w:type="dxa"/>
            <w:gridSpan w:val="11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DF7E4E">
        <w:tc>
          <w:tcPr>
            <w:tcW w:w="16160" w:type="dxa"/>
            <w:gridSpan w:val="11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Экспертиза раздела 4</w:t>
            </w:r>
            <w:r w:rsidRPr="00035D51">
              <w:rPr>
                <w:b/>
                <w:caps/>
              </w:rPr>
              <w:t xml:space="preserve"> «</w:t>
            </w:r>
            <w:r w:rsidRPr="00035D51">
              <w:rPr>
                <w:b/>
              </w:rPr>
              <w:t>Контроль и оценка результатов освоения дисциплины</w:t>
            </w:r>
            <w:r w:rsidRPr="00035D51">
              <w:rPr>
                <w:b/>
                <w:caps/>
              </w:rPr>
              <w:t>»</w:t>
            </w: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DF7E4E">
        <w:tc>
          <w:tcPr>
            <w:tcW w:w="16160" w:type="dxa"/>
            <w:gridSpan w:val="11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Экспертиза раздела 2</w:t>
            </w:r>
            <w:r w:rsidRPr="00035D51">
              <w:rPr>
                <w:b/>
                <w:caps/>
              </w:rPr>
              <w:t xml:space="preserve"> «</w:t>
            </w:r>
            <w:r w:rsidRPr="00035D51"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Разделы программы учебной дисциплины выделены дидактически целесообразно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pPr>
              <w:rPr>
                <w:highlight w:val="green"/>
              </w:rPr>
            </w:pPr>
            <w:r w:rsidRPr="00035D51">
              <w:t>Примерная тематика домашних заданий определена дидактически целесообразно</w:t>
            </w: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c>
          <w:tcPr>
            <w:tcW w:w="445" w:type="dxa"/>
          </w:tcPr>
          <w:p w:rsidR="00DF7E4E" w:rsidRPr="00035D51" w:rsidRDefault="00DF7E4E" w:rsidP="00DF7E4E">
            <w:pPr>
              <w:numPr>
                <w:ilvl w:val="0"/>
                <w:numId w:val="25"/>
              </w:numPr>
              <w:spacing w:line="276" w:lineRule="auto"/>
              <w:jc w:val="center"/>
            </w:pPr>
          </w:p>
        </w:tc>
        <w:tc>
          <w:tcPr>
            <w:tcW w:w="11037" w:type="dxa"/>
            <w:gridSpan w:val="3"/>
          </w:tcPr>
          <w:p w:rsidR="00DF7E4E" w:rsidRPr="00035D51" w:rsidRDefault="00DF7E4E" w:rsidP="0044439A">
            <w:r w:rsidRPr="00035D51"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DF7E4E" w:rsidRPr="00035D51" w:rsidRDefault="00DF7E4E" w:rsidP="0044439A">
            <w:pPr>
              <w:rPr>
                <w:i/>
              </w:rPr>
            </w:pPr>
            <w:r w:rsidRPr="00035D51">
              <w:rPr>
                <w:i/>
              </w:rPr>
              <w:t>(пункт заполняется, если в программе дисциплины предусмотрена курсовая работа)</w:t>
            </w:r>
          </w:p>
          <w:p w:rsidR="00DF7E4E" w:rsidRPr="00035D51" w:rsidRDefault="00DF7E4E" w:rsidP="0044439A">
            <w:pPr>
              <w:rPr>
                <w:highlight w:val="green"/>
              </w:rPr>
            </w:pPr>
          </w:p>
          <w:p w:rsidR="00035D51" w:rsidRPr="00035D51" w:rsidRDefault="00035D51" w:rsidP="0044439A">
            <w:pPr>
              <w:rPr>
                <w:highlight w:val="green"/>
              </w:rPr>
            </w:pPr>
          </w:p>
        </w:tc>
        <w:tc>
          <w:tcPr>
            <w:tcW w:w="1346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78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60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992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035D51">
        <w:trPr>
          <w:cantSplit/>
          <w:tblHeader/>
        </w:trPr>
        <w:tc>
          <w:tcPr>
            <w:tcW w:w="709" w:type="dxa"/>
            <w:gridSpan w:val="2"/>
            <w:vMerge w:val="restart"/>
          </w:tcPr>
          <w:p w:rsidR="00DF7E4E" w:rsidRPr="00035D51" w:rsidRDefault="00DF7E4E" w:rsidP="0044439A">
            <w:pPr>
              <w:jc w:val="center"/>
            </w:pPr>
            <w:r w:rsidRPr="00035D51">
              <w:t>№</w:t>
            </w:r>
          </w:p>
        </w:tc>
        <w:tc>
          <w:tcPr>
            <w:tcW w:w="10773" w:type="dxa"/>
            <w:gridSpan w:val="2"/>
            <w:vMerge w:val="restart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Наименование экспертного показателя</w:t>
            </w:r>
          </w:p>
        </w:tc>
        <w:tc>
          <w:tcPr>
            <w:tcW w:w="3686" w:type="dxa"/>
            <w:gridSpan w:val="6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Экспертная оценка</w:t>
            </w:r>
          </w:p>
        </w:tc>
        <w:tc>
          <w:tcPr>
            <w:tcW w:w="992" w:type="dxa"/>
            <w:vMerge w:val="restart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t>Примечание</w:t>
            </w:r>
          </w:p>
        </w:tc>
      </w:tr>
      <w:tr w:rsidR="00035D51" w:rsidRPr="00035D51" w:rsidTr="00035D51">
        <w:trPr>
          <w:cantSplit/>
          <w:tblHeader/>
        </w:trPr>
        <w:tc>
          <w:tcPr>
            <w:tcW w:w="709" w:type="dxa"/>
            <w:gridSpan w:val="2"/>
            <w:vMerge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0773" w:type="dxa"/>
            <w:gridSpan w:val="2"/>
            <w:vMerge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да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нет</w:t>
            </w:r>
          </w:p>
        </w:tc>
        <w:tc>
          <w:tcPr>
            <w:tcW w:w="1985" w:type="dxa"/>
            <w:gridSpan w:val="3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заключение отсутствует</w:t>
            </w:r>
          </w:p>
        </w:tc>
        <w:tc>
          <w:tcPr>
            <w:tcW w:w="992" w:type="dxa"/>
            <w:vMerge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1B3738">
        <w:tc>
          <w:tcPr>
            <w:tcW w:w="16160" w:type="dxa"/>
            <w:gridSpan w:val="11"/>
          </w:tcPr>
          <w:p w:rsidR="00DF7E4E" w:rsidRPr="00035D51" w:rsidRDefault="00DF7E4E" w:rsidP="0044439A">
            <w:pPr>
              <w:jc w:val="center"/>
            </w:pPr>
            <w:r w:rsidRPr="00035D51">
              <w:rPr>
                <w:b/>
              </w:rPr>
              <w:lastRenderedPageBreak/>
              <w:t>Экспертиза раздела 3 «Условия реализации программы дисциплины»</w:t>
            </w:r>
          </w:p>
        </w:tc>
      </w:tr>
      <w:tr w:rsidR="00035D51" w:rsidRPr="00035D51" w:rsidTr="001B3738">
        <w:tc>
          <w:tcPr>
            <w:tcW w:w="750" w:type="dxa"/>
            <w:gridSpan w:val="3"/>
          </w:tcPr>
          <w:p w:rsidR="00DF7E4E" w:rsidRPr="00035D51" w:rsidRDefault="00DF7E4E" w:rsidP="0044439A">
            <w:pPr>
              <w:jc w:val="center"/>
            </w:pPr>
            <w:r w:rsidRPr="00035D51">
              <w:t>12.</w:t>
            </w:r>
          </w:p>
        </w:tc>
        <w:tc>
          <w:tcPr>
            <w:tcW w:w="10732" w:type="dxa"/>
          </w:tcPr>
          <w:p w:rsidR="00DF7E4E" w:rsidRPr="00035D51" w:rsidRDefault="00DF7E4E" w:rsidP="0044439A">
            <w:r w:rsidRPr="00035D51"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418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59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1B3738">
        <w:tc>
          <w:tcPr>
            <w:tcW w:w="750" w:type="dxa"/>
            <w:gridSpan w:val="3"/>
          </w:tcPr>
          <w:p w:rsidR="00DF7E4E" w:rsidRPr="00035D51" w:rsidRDefault="00DF7E4E" w:rsidP="0044439A">
            <w:pPr>
              <w:jc w:val="center"/>
            </w:pPr>
            <w:r w:rsidRPr="00035D51">
              <w:t>13.</w:t>
            </w:r>
          </w:p>
        </w:tc>
        <w:tc>
          <w:tcPr>
            <w:tcW w:w="10732" w:type="dxa"/>
          </w:tcPr>
          <w:p w:rsidR="00DF7E4E" w:rsidRPr="00035D51" w:rsidRDefault="00DF7E4E" w:rsidP="0044439A">
            <w:r w:rsidRPr="00035D51"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418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59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1B3738">
        <w:tc>
          <w:tcPr>
            <w:tcW w:w="750" w:type="dxa"/>
            <w:gridSpan w:val="3"/>
          </w:tcPr>
          <w:p w:rsidR="00DF7E4E" w:rsidRPr="00035D51" w:rsidRDefault="00DF7E4E" w:rsidP="0044439A">
            <w:pPr>
              <w:jc w:val="center"/>
            </w:pPr>
            <w:r w:rsidRPr="00035D51">
              <w:t>14.</w:t>
            </w:r>
          </w:p>
        </w:tc>
        <w:tc>
          <w:tcPr>
            <w:tcW w:w="10732" w:type="dxa"/>
          </w:tcPr>
          <w:p w:rsidR="00DF7E4E" w:rsidRPr="00035D51" w:rsidRDefault="00DF7E4E" w:rsidP="0044439A">
            <w:pPr>
              <w:rPr>
                <w:highlight w:val="yellow"/>
              </w:rPr>
            </w:pPr>
            <w:r w:rsidRPr="00035D51"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418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59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1B3738">
        <w:tc>
          <w:tcPr>
            <w:tcW w:w="750" w:type="dxa"/>
            <w:gridSpan w:val="3"/>
          </w:tcPr>
          <w:p w:rsidR="00DF7E4E" w:rsidRPr="00035D51" w:rsidRDefault="00DF7E4E" w:rsidP="0044439A">
            <w:pPr>
              <w:jc w:val="center"/>
            </w:pPr>
            <w:r w:rsidRPr="00035D51">
              <w:t>15.</w:t>
            </w:r>
          </w:p>
        </w:tc>
        <w:tc>
          <w:tcPr>
            <w:tcW w:w="10732" w:type="dxa"/>
          </w:tcPr>
          <w:p w:rsidR="00DF7E4E" w:rsidRPr="00035D51" w:rsidRDefault="00DF7E4E" w:rsidP="0044439A">
            <w:r w:rsidRPr="00035D51">
              <w:t>Перечисленные Интернет-ресурсы актуальны и достоверны</w:t>
            </w: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418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59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1B3738">
        <w:tc>
          <w:tcPr>
            <w:tcW w:w="750" w:type="dxa"/>
            <w:gridSpan w:val="3"/>
          </w:tcPr>
          <w:p w:rsidR="00DF7E4E" w:rsidRPr="00035D51" w:rsidRDefault="00DF7E4E" w:rsidP="0044439A">
            <w:pPr>
              <w:jc w:val="center"/>
            </w:pPr>
            <w:r w:rsidRPr="00035D51">
              <w:t>16</w:t>
            </w:r>
          </w:p>
        </w:tc>
        <w:tc>
          <w:tcPr>
            <w:tcW w:w="10732" w:type="dxa"/>
          </w:tcPr>
          <w:p w:rsidR="00DF7E4E" w:rsidRPr="00035D51" w:rsidRDefault="00DF7E4E" w:rsidP="0044439A">
            <w:pPr>
              <w:rPr>
                <w:spacing w:val="-6"/>
                <w:highlight w:val="yellow"/>
              </w:rPr>
            </w:pPr>
            <w:r w:rsidRPr="00035D51"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418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59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</w:tr>
      <w:tr w:rsidR="00035D51" w:rsidRPr="00035D51" w:rsidTr="001B3738">
        <w:tc>
          <w:tcPr>
            <w:tcW w:w="750" w:type="dxa"/>
            <w:gridSpan w:val="3"/>
          </w:tcPr>
          <w:p w:rsidR="00DF7E4E" w:rsidRPr="00035D51" w:rsidRDefault="00DF7E4E" w:rsidP="0044439A">
            <w:pPr>
              <w:jc w:val="center"/>
            </w:pPr>
            <w:r w:rsidRPr="00035D51">
              <w:t>17.</w:t>
            </w:r>
          </w:p>
        </w:tc>
        <w:tc>
          <w:tcPr>
            <w:tcW w:w="10732" w:type="dxa"/>
          </w:tcPr>
          <w:p w:rsidR="00DF7E4E" w:rsidRPr="00035D51" w:rsidRDefault="00DF7E4E" w:rsidP="0044439A">
            <w:r w:rsidRPr="00035D51"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709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992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418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1559" w:type="dxa"/>
            <w:gridSpan w:val="2"/>
          </w:tcPr>
          <w:p w:rsidR="00DF7E4E" w:rsidRPr="00035D51" w:rsidRDefault="00DF7E4E" w:rsidP="0044439A">
            <w:pPr>
              <w:jc w:val="center"/>
            </w:pPr>
          </w:p>
        </w:tc>
      </w:tr>
    </w:tbl>
    <w:p w:rsidR="00DF7E4E" w:rsidRPr="00035D51" w:rsidRDefault="00DF7E4E" w:rsidP="00DF7E4E">
      <w:pPr>
        <w:jc w:val="center"/>
      </w:pPr>
    </w:p>
    <w:p w:rsidR="00DF7E4E" w:rsidRPr="00035D51" w:rsidRDefault="00DF7E4E" w:rsidP="00DF7E4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720"/>
        <w:gridCol w:w="720"/>
      </w:tblGrid>
      <w:tr w:rsidR="00181495" w:rsidRPr="00035D51" w:rsidTr="0044439A">
        <w:tc>
          <w:tcPr>
            <w:tcW w:w="8613" w:type="dxa"/>
          </w:tcPr>
          <w:p w:rsidR="00DF7E4E" w:rsidRPr="00035D51" w:rsidRDefault="00DF7E4E" w:rsidP="0044439A">
            <w:pPr>
              <w:rPr>
                <w:i/>
              </w:rPr>
            </w:pPr>
            <w:r w:rsidRPr="00035D51">
              <w:rPr>
                <w:b/>
              </w:rPr>
              <w:t xml:space="preserve">ИТОГОВОЕ ЗАКЛЮЧЕНИЕ </w:t>
            </w:r>
            <w:r w:rsidRPr="00035D51">
              <w:rPr>
                <w:i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да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  <w:rPr>
                <w:b/>
              </w:rPr>
            </w:pPr>
            <w:r w:rsidRPr="00035D51">
              <w:rPr>
                <w:b/>
              </w:rPr>
              <w:t>нет</w:t>
            </w:r>
          </w:p>
        </w:tc>
      </w:tr>
      <w:tr w:rsidR="00181495" w:rsidRPr="00035D51" w:rsidTr="0044439A">
        <w:tc>
          <w:tcPr>
            <w:tcW w:w="8613" w:type="dxa"/>
          </w:tcPr>
          <w:p w:rsidR="00DF7E4E" w:rsidRPr="00035D51" w:rsidRDefault="00DF7E4E" w:rsidP="0044439A">
            <w:r w:rsidRPr="00035D51"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  <w:r w:rsidRPr="00035D51">
              <w:t>+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181495" w:rsidRPr="00035D51" w:rsidTr="0044439A">
        <w:tc>
          <w:tcPr>
            <w:tcW w:w="8613" w:type="dxa"/>
          </w:tcPr>
          <w:p w:rsidR="00DF7E4E" w:rsidRPr="00035D51" w:rsidRDefault="00DF7E4E" w:rsidP="0044439A">
            <w:r w:rsidRPr="00035D51"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  <w:tr w:rsidR="00DF7E4E" w:rsidRPr="00035D51" w:rsidTr="0044439A">
        <w:tc>
          <w:tcPr>
            <w:tcW w:w="8613" w:type="dxa"/>
          </w:tcPr>
          <w:p w:rsidR="00DF7E4E" w:rsidRPr="00035D51" w:rsidRDefault="0019742C" w:rsidP="0044439A">
            <w:r w:rsidRPr="00035D51">
              <w:t>п</w:t>
            </w:r>
            <w:r w:rsidR="00DF7E4E" w:rsidRPr="00035D51">
              <w:t>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  <w:tc>
          <w:tcPr>
            <w:tcW w:w="720" w:type="dxa"/>
          </w:tcPr>
          <w:p w:rsidR="00DF7E4E" w:rsidRPr="00035D51" w:rsidRDefault="00DF7E4E" w:rsidP="0044439A">
            <w:pPr>
              <w:jc w:val="center"/>
            </w:pPr>
          </w:p>
        </w:tc>
      </w:tr>
    </w:tbl>
    <w:p w:rsidR="00DF7E4E" w:rsidRPr="00035D51" w:rsidRDefault="00DF7E4E" w:rsidP="00DF7E4E"/>
    <w:p w:rsidR="00DF7E4E" w:rsidRPr="00035D51" w:rsidRDefault="00DF7E4E" w:rsidP="00DF7E4E"/>
    <w:p w:rsidR="000A343F" w:rsidRDefault="000A343F" w:rsidP="000A343F">
      <w:pPr>
        <w:rPr>
          <w:u w:val="single"/>
        </w:rPr>
      </w:pPr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утверждению.__________</w:t>
      </w:r>
    </w:p>
    <w:p w:rsidR="000A343F" w:rsidRDefault="000A343F" w:rsidP="000A343F">
      <w:r>
        <w:rPr>
          <w:u w:val="single"/>
        </w:rPr>
        <w:t xml:space="preserve"> ________________________________________________________________________________________________________________________</w:t>
      </w:r>
    </w:p>
    <w:p w:rsidR="000A343F" w:rsidRDefault="000A343F" w:rsidP="000A343F">
      <w:pPr>
        <w:rPr>
          <w:sz w:val="28"/>
          <w:szCs w:val="28"/>
        </w:rPr>
      </w:pPr>
    </w:p>
    <w:p w:rsidR="000A343F" w:rsidRDefault="000A343F" w:rsidP="000A343F"/>
    <w:p w:rsidR="000A343F" w:rsidRDefault="000A343F" w:rsidP="000A343F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0A343F" w:rsidRDefault="000A343F" w:rsidP="000A34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4F7FF0" w:rsidRPr="00035D51" w:rsidRDefault="004F7FF0" w:rsidP="000A343F">
      <w:pPr>
        <w:rPr>
          <w:sz w:val="28"/>
          <w:szCs w:val="28"/>
        </w:rPr>
      </w:pPr>
    </w:p>
    <w:sectPr w:rsidR="004F7FF0" w:rsidRPr="00035D51" w:rsidSect="00F33D47">
      <w:pgSz w:w="16840" w:h="11907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3E1" w:rsidRDefault="007F03E1" w:rsidP="00A22F00">
      <w:r>
        <w:separator/>
      </w:r>
    </w:p>
  </w:endnote>
  <w:endnote w:type="continuationSeparator" w:id="0">
    <w:p w:rsidR="007F03E1" w:rsidRDefault="007F03E1" w:rsidP="00A2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EF7" w:rsidRDefault="004D4B95">
    <w:pPr>
      <w:pStyle w:val="aa"/>
      <w:jc w:val="center"/>
    </w:pPr>
    <w:r>
      <w:fldChar w:fldCharType="begin"/>
    </w:r>
    <w:r w:rsidR="00317963">
      <w:instrText xml:space="preserve"> PAGE   \* MERGEFORMAT </w:instrText>
    </w:r>
    <w:r>
      <w:fldChar w:fldCharType="separate"/>
    </w:r>
    <w:r w:rsidR="00F633A7">
      <w:rPr>
        <w:noProof/>
      </w:rPr>
      <w:t>3</w:t>
    </w:r>
    <w:r>
      <w:rPr>
        <w:noProof/>
      </w:rPr>
      <w:fldChar w:fldCharType="end"/>
    </w:r>
  </w:p>
  <w:p w:rsidR="00EA7EF7" w:rsidRDefault="00EA7EF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3E1" w:rsidRDefault="007F03E1" w:rsidP="00A22F00">
      <w:r>
        <w:separator/>
      </w:r>
    </w:p>
  </w:footnote>
  <w:footnote w:type="continuationSeparator" w:id="0">
    <w:p w:rsidR="007F03E1" w:rsidRDefault="007F03E1" w:rsidP="00A2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40F9"/>
    <w:multiLevelType w:val="hybridMultilevel"/>
    <w:tmpl w:val="F976D9AC"/>
    <w:lvl w:ilvl="0" w:tplc="BDA294E8">
      <w:numFmt w:val="bullet"/>
      <w:lvlText w:val="-"/>
      <w:lvlJc w:val="left"/>
      <w:pPr>
        <w:tabs>
          <w:tab w:val="num" w:pos="1080"/>
        </w:tabs>
        <w:ind w:left="72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0E71BB"/>
    <w:multiLevelType w:val="hybridMultilevel"/>
    <w:tmpl w:val="79728E10"/>
    <w:lvl w:ilvl="0" w:tplc="00BA1D8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89679F7"/>
    <w:multiLevelType w:val="hybridMultilevel"/>
    <w:tmpl w:val="D8D4C02C"/>
    <w:lvl w:ilvl="0" w:tplc="EB9E9FE0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4">
    <w:nsid w:val="18E23F49"/>
    <w:multiLevelType w:val="hybridMultilevel"/>
    <w:tmpl w:val="3A2E5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C435E"/>
    <w:multiLevelType w:val="multilevel"/>
    <w:tmpl w:val="5D40D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EB2465"/>
    <w:multiLevelType w:val="hybridMultilevel"/>
    <w:tmpl w:val="64D6F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A7567"/>
    <w:multiLevelType w:val="multilevel"/>
    <w:tmpl w:val="094CF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260543A0"/>
    <w:multiLevelType w:val="hybridMultilevel"/>
    <w:tmpl w:val="D7B27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B019F"/>
    <w:multiLevelType w:val="hybridMultilevel"/>
    <w:tmpl w:val="8DA6C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6C0DDF"/>
    <w:multiLevelType w:val="hybridMultilevel"/>
    <w:tmpl w:val="5D1A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A568D"/>
    <w:multiLevelType w:val="hybridMultilevel"/>
    <w:tmpl w:val="270AF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C6C45"/>
    <w:multiLevelType w:val="hybridMultilevel"/>
    <w:tmpl w:val="E95E58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C00037"/>
    <w:multiLevelType w:val="multilevel"/>
    <w:tmpl w:val="D8AA6C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8C9284B"/>
    <w:multiLevelType w:val="hybridMultilevel"/>
    <w:tmpl w:val="A2286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84B16"/>
    <w:multiLevelType w:val="hybridMultilevel"/>
    <w:tmpl w:val="A85A1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87A2E"/>
    <w:multiLevelType w:val="multilevel"/>
    <w:tmpl w:val="0F74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E33E10"/>
    <w:multiLevelType w:val="hybridMultilevel"/>
    <w:tmpl w:val="5AA60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A97D52"/>
    <w:multiLevelType w:val="multilevel"/>
    <w:tmpl w:val="FA6C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BF384B"/>
    <w:multiLevelType w:val="hybridMultilevel"/>
    <w:tmpl w:val="1F6C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129D1"/>
    <w:multiLevelType w:val="multilevel"/>
    <w:tmpl w:val="F320C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>
    <w:nsid w:val="618F7998"/>
    <w:multiLevelType w:val="hybridMultilevel"/>
    <w:tmpl w:val="403EE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1FF7"/>
    <w:multiLevelType w:val="multilevel"/>
    <w:tmpl w:val="1846A1B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4D102C5"/>
    <w:multiLevelType w:val="hybridMultilevel"/>
    <w:tmpl w:val="AA9EF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9F1279"/>
    <w:multiLevelType w:val="hybridMultilevel"/>
    <w:tmpl w:val="C6CE87B6"/>
    <w:lvl w:ilvl="0" w:tplc="B9183EBA">
      <w:start w:val="6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BF554D0"/>
    <w:multiLevelType w:val="hybridMultilevel"/>
    <w:tmpl w:val="8AD0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3D2CF6"/>
    <w:multiLevelType w:val="hybridMultilevel"/>
    <w:tmpl w:val="26201CE8"/>
    <w:lvl w:ilvl="0" w:tplc="EB9E9FE0">
      <w:start w:val="1"/>
      <w:numFmt w:val="decimal"/>
      <w:lvlText w:val="%1."/>
      <w:lvlJc w:val="left"/>
      <w:pPr>
        <w:ind w:left="2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num w:numId="1">
    <w:abstractNumId w:val="1"/>
  </w:num>
  <w:num w:numId="2">
    <w:abstractNumId w:val="23"/>
  </w:num>
  <w:num w:numId="3">
    <w:abstractNumId w:val="14"/>
  </w:num>
  <w:num w:numId="4">
    <w:abstractNumId w:val="2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5"/>
  </w:num>
  <w:num w:numId="8">
    <w:abstractNumId w:val="2"/>
  </w:num>
  <w:num w:numId="9">
    <w:abstractNumId w:val="17"/>
  </w:num>
  <w:num w:numId="10">
    <w:abstractNumId w:val="8"/>
  </w:num>
  <w:num w:numId="11">
    <w:abstractNumId w:val="3"/>
  </w:num>
  <w:num w:numId="12">
    <w:abstractNumId w:val="29"/>
  </w:num>
  <w:num w:numId="13">
    <w:abstractNumId w:val="0"/>
  </w:num>
  <w:num w:numId="14">
    <w:abstractNumId w:val="26"/>
  </w:num>
  <w:num w:numId="15">
    <w:abstractNumId w:val="6"/>
  </w:num>
  <w:num w:numId="16">
    <w:abstractNumId w:val="12"/>
  </w:num>
  <w:num w:numId="17">
    <w:abstractNumId w:val="27"/>
  </w:num>
  <w:num w:numId="18">
    <w:abstractNumId w:val="9"/>
  </w:num>
  <w:num w:numId="19">
    <w:abstractNumId w:val="24"/>
  </w:num>
  <w:num w:numId="20">
    <w:abstractNumId w:val="20"/>
  </w:num>
  <w:num w:numId="21">
    <w:abstractNumId w:val="4"/>
  </w:num>
  <w:num w:numId="22">
    <w:abstractNumId w:val="15"/>
  </w:num>
  <w:num w:numId="23">
    <w:abstractNumId w:val="11"/>
  </w:num>
  <w:num w:numId="24">
    <w:abstractNumId w:val="10"/>
  </w:num>
  <w:num w:numId="25">
    <w:abstractNumId w:val="2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6"/>
  </w:num>
  <w:num w:numId="29">
    <w:abstractNumId w:val="1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398"/>
    <w:rsid w:val="0000020E"/>
    <w:rsid w:val="00014F6A"/>
    <w:rsid w:val="00020B40"/>
    <w:rsid w:val="00023D57"/>
    <w:rsid w:val="00027CAB"/>
    <w:rsid w:val="00035D51"/>
    <w:rsid w:val="00040A0A"/>
    <w:rsid w:val="00045942"/>
    <w:rsid w:val="00054015"/>
    <w:rsid w:val="00060798"/>
    <w:rsid w:val="0006271E"/>
    <w:rsid w:val="00072F8D"/>
    <w:rsid w:val="00074059"/>
    <w:rsid w:val="000A343F"/>
    <w:rsid w:val="000D1613"/>
    <w:rsid w:val="000D254A"/>
    <w:rsid w:val="000D5672"/>
    <w:rsid w:val="000E2177"/>
    <w:rsid w:val="000F3AE8"/>
    <w:rsid w:val="00106F28"/>
    <w:rsid w:val="0012216E"/>
    <w:rsid w:val="001450DC"/>
    <w:rsid w:val="0016528B"/>
    <w:rsid w:val="001809A2"/>
    <w:rsid w:val="00181495"/>
    <w:rsid w:val="0019411E"/>
    <w:rsid w:val="0019742C"/>
    <w:rsid w:val="001A1622"/>
    <w:rsid w:val="001A2EFD"/>
    <w:rsid w:val="001A73EB"/>
    <w:rsid w:val="001B06BC"/>
    <w:rsid w:val="001B3738"/>
    <w:rsid w:val="001B7EE4"/>
    <w:rsid w:val="001C3EB5"/>
    <w:rsid w:val="001D10A2"/>
    <w:rsid w:val="001E2A6E"/>
    <w:rsid w:val="001F52EF"/>
    <w:rsid w:val="00200218"/>
    <w:rsid w:val="002072F0"/>
    <w:rsid w:val="002171FF"/>
    <w:rsid w:val="0022656E"/>
    <w:rsid w:val="00227F60"/>
    <w:rsid w:val="00243BFA"/>
    <w:rsid w:val="00243F25"/>
    <w:rsid w:val="00247EB2"/>
    <w:rsid w:val="00256AC5"/>
    <w:rsid w:val="002675AD"/>
    <w:rsid w:val="002777A8"/>
    <w:rsid w:val="00281155"/>
    <w:rsid w:val="00284649"/>
    <w:rsid w:val="0028737E"/>
    <w:rsid w:val="002914E0"/>
    <w:rsid w:val="00293DBC"/>
    <w:rsid w:val="002A1B62"/>
    <w:rsid w:val="002A31C5"/>
    <w:rsid w:val="002B51A4"/>
    <w:rsid w:val="002B6F8D"/>
    <w:rsid w:val="002C632F"/>
    <w:rsid w:val="002D6F96"/>
    <w:rsid w:val="002F2F58"/>
    <w:rsid w:val="003001E5"/>
    <w:rsid w:val="00306D84"/>
    <w:rsid w:val="00317963"/>
    <w:rsid w:val="00323E27"/>
    <w:rsid w:val="00325897"/>
    <w:rsid w:val="003422D7"/>
    <w:rsid w:val="003423E0"/>
    <w:rsid w:val="00343C16"/>
    <w:rsid w:val="0036013C"/>
    <w:rsid w:val="003611F7"/>
    <w:rsid w:val="003616D4"/>
    <w:rsid w:val="00373AD3"/>
    <w:rsid w:val="00381E0D"/>
    <w:rsid w:val="00393D6E"/>
    <w:rsid w:val="003B44BE"/>
    <w:rsid w:val="003B469B"/>
    <w:rsid w:val="003C1EC4"/>
    <w:rsid w:val="003D13A8"/>
    <w:rsid w:val="003D3610"/>
    <w:rsid w:val="003E3B95"/>
    <w:rsid w:val="003F52C2"/>
    <w:rsid w:val="003F6278"/>
    <w:rsid w:val="003F75A4"/>
    <w:rsid w:val="004005EC"/>
    <w:rsid w:val="00404558"/>
    <w:rsid w:val="00415835"/>
    <w:rsid w:val="00427F99"/>
    <w:rsid w:val="0043036B"/>
    <w:rsid w:val="004415ED"/>
    <w:rsid w:val="004422EA"/>
    <w:rsid w:val="0044439A"/>
    <w:rsid w:val="00452991"/>
    <w:rsid w:val="00475756"/>
    <w:rsid w:val="00480ED8"/>
    <w:rsid w:val="00481352"/>
    <w:rsid w:val="0049375D"/>
    <w:rsid w:val="00495FAF"/>
    <w:rsid w:val="004A4655"/>
    <w:rsid w:val="004A5B79"/>
    <w:rsid w:val="004C03EA"/>
    <w:rsid w:val="004C1FE6"/>
    <w:rsid w:val="004D24DD"/>
    <w:rsid w:val="004D4B95"/>
    <w:rsid w:val="004D4C1E"/>
    <w:rsid w:val="004D6CDD"/>
    <w:rsid w:val="004E4D09"/>
    <w:rsid w:val="004F7FF0"/>
    <w:rsid w:val="00503C06"/>
    <w:rsid w:val="005135B1"/>
    <w:rsid w:val="0053661E"/>
    <w:rsid w:val="00544901"/>
    <w:rsid w:val="005574BF"/>
    <w:rsid w:val="00562B94"/>
    <w:rsid w:val="00563CE3"/>
    <w:rsid w:val="00564E14"/>
    <w:rsid w:val="00566E66"/>
    <w:rsid w:val="00571B86"/>
    <w:rsid w:val="0057483C"/>
    <w:rsid w:val="00583818"/>
    <w:rsid w:val="005A1B92"/>
    <w:rsid w:val="005A688C"/>
    <w:rsid w:val="005A75FC"/>
    <w:rsid w:val="005B2559"/>
    <w:rsid w:val="005C23CE"/>
    <w:rsid w:val="005C25F3"/>
    <w:rsid w:val="005D1404"/>
    <w:rsid w:val="005E7C5C"/>
    <w:rsid w:val="006066B3"/>
    <w:rsid w:val="00606946"/>
    <w:rsid w:val="00607709"/>
    <w:rsid w:val="00633FC3"/>
    <w:rsid w:val="0063470C"/>
    <w:rsid w:val="00641687"/>
    <w:rsid w:val="00644E1B"/>
    <w:rsid w:val="00651FEA"/>
    <w:rsid w:val="006526ED"/>
    <w:rsid w:val="00653655"/>
    <w:rsid w:val="00655BFB"/>
    <w:rsid w:val="00660882"/>
    <w:rsid w:val="006616AB"/>
    <w:rsid w:val="006620AA"/>
    <w:rsid w:val="00670325"/>
    <w:rsid w:val="00674FF0"/>
    <w:rsid w:val="00676FD0"/>
    <w:rsid w:val="00692F39"/>
    <w:rsid w:val="006B19D7"/>
    <w:rsid w:val="006C4E79"/>
    <w:rsid w:val="006D2A0F"/>
    <w:rsid w:val="006E3660"/>
    <w:rsid w:val="006E63A0"/>
    <w:rsid w:val="006F5798"/>
    <w:rsid w:val="006F6E55"/>
    <w:rsid w:val="007119B7"/>
    <w:rsid w:val="00714BE5"/>
    <w:rsid w:val="007230B7"/>
    <w:rsid w:val="00726164"/>
    <w:rsid w:val="00730B1C"/>
    <w:rsid w:val="0073434F"/>
    <w:rsid w:val="00736849"/>
    <w:rsid w:val="00736BCE"/>
    <w:rsid w:val="0074413A"/>
    <w:rsid w:val="007504A9"/>
    <w:rsid w:val="0075719E"/>
    <w:rsid w:val="00763188"/>
    <w:rsid w:val="00775059"/>
    <w:rsid w:val="00791FBB"/>
    <w:rsid w:val="00793B44"/>
    <w:rsid w:val="007B031E"/>
    <w:rsid w:val="007C071F"/>
    <w:rsid w:val="007C40AA"/>
    <w:rsid w:val="007D1A3A"/>
    <w:rsid w:val="007D3B49"/>
    <w:rsid w:val="007D51C0"/>
    <w:rsid w:val="007E1E58"/>
    <w:rsid w:val="007E29C8"/>
    <w:rsid w:val="007E46C8"/>
    <w:rsid w:val="007E7BAC"/>
    <w:rsid w:val="007F03E1"/>
    <w:rsid w:val="00815BFF"/>
    <w:rsid w:val="00821F53"/>
    <w:rsid w:val="00825233"/>
    <w:rsid w:val="00836916"/>
    <w:rsid w:val="008470A2"/>
    <w:rsid w:val="008611A6"/>
    <w:rsid w:val="00866730"/>
    <w:rsid w:val="00887CE4"/>
    <w:rsid w:val="00891077"/>
    <w:rsid w:val="00897036"/>
    <w:rsid w:val="00897B1B"/>
    <w:rsid w:val="008A0EF3"/>
    <w:rsid w:val="008A127D"/>
    <w:rsid w:val="008A7A13"/>
    <w:rsid w:val="008A7A1D"/>
    <w:rsid w:val="008B332C"/>
    <w:rsid w:val="008C0A28"/>
    <w:rsid w:val="008C4FEE"/>
    <w:rsid w:val="008D1EDF"/>
    <w:rsid w:val="008D6A14"/>
    <w:rsid w:val="008E1A30"/>
    <w:rsid w:val="008F0D8B"/>
    <w:rsid w:val="009004E6"/>
    <w:rsid w:val="00905CA5"/>
    <w:rsid w:val="009119D4"/>
    <w:rsid w:val="0092247F"/>
    <w:rsid w:val="00927588"/>
    <w:rsid w:val="00930D95"/>
    <w:rsid w:val="00935AB2"/>
    <w:rsid w:val="00935CD6"/>
    <w:rsid w:val="00940CD9"/>
    <w:rsid w:val="00942353"/>
    <w:rsid w:val="009438AD"/>
    <w:rsid w:val="009470A3"/>
    <w:rsid w:val="00963662"/>
    <w:rsid w:val="00965141"/>
    <w:rsid w:val="00970369"/>
    <w:rsid w:val="00980767"/>
    <w:rsid w:val="00983987"/>
    <w:rsid w:val="00983CA9"/>
    <w:rsid w:val="009956BE"/>
    <w:rsid w:val="009B02CD"/>
    <w:rsid w:val="009B5AC3"/>
    <w:rsid w:val="009C1EE7"/>
    <w:rsid w:val="009D19CD"/>
    <w:rsid w:val="009D1EE0"/>
    <w:rsid w:val="009D3DE6"/>
    <w:rsid w:val="009E098B"/>
    <w:rsid w:val="009E2E44"/>
    <w:rsid w:val="009E4C30"/>
    <w:rsid w:val="009E5384"/>
    <w:rsid w:val="009F6792"/>
    <w:rsid w:val="009F6CD9"/>
    <w:rsid w:val="009F7957"/>
    <w:rsid w:val="00A20A8B"/>
    <w:rsid w:val="00A22F00"/>
    <w:rsid w:val="00A2552F"/>
    <w:rsid w:val="00A30A45"/>
    <w:rsid w:val="00A44A3C"/>
    <w:rsid w:val="00A510EF"/>
    <w:rsid w:val="00A5221F"/>
    <w:rsid w:val="00A54C6C"/>
    <w:rsid w:val="00A60E45"/>
    <w:rsid w:val="00A64763"/>
    <w:rsid w:val="00A74FDF"/>
    <w:rsid w:val="00A77E1F"/>
    <w:rsid w:val="00A84ABD"/>
    <w:rsid w:val="00A85702"/>
    <w:rsid w:val="00AA5B65"/>
    <w:rsid w:val="00AB5820"/>
    <w:rsid w:val="00AC4649"/>
    <w:rsid w:val="00AD5933"/>
    <w:rsid w:val="00AE1991"/>
    <w:rsid w:val="00AF523A"/>
    <w:rsid w:val="00B015CF"/>
    <w:rsid w:val="00B2246B"/>
    <w:rsid w:val="00B35865"/>
    <w:rsid w:val="00B422C2"/>
    <w:rsid w:val="00B548D4"/>
    <w:rsid w:val="00B62ACC"/>
    <w:rsid w:val="00B72DA5"/>
    <w:rsid w:val="00B7354B"/>
    <w:rsid w:val="00B73FC5"/>
    <w:rsid w:val="00B7490B"/>
    <w:rsid w:val="00B76755"/>
    <w:rsid w:val="00B82A8D"/>
    <w:rsid w:val="00B9050D"/>
    <w:rsid w:val="00B91ED0"/>
    <w:rsid w:val="00BA0BF1"/>
    <w:rsid w:val="00BA0DCA"/>
    <w:rsid w:val="00BA3DCB"/>
    <w:rsid w:val="00BA6E7E"/>
    <w:rsid w:val="00BB143E"/>
    <w:rsid w:val="00BB383F"/>
    <w:rsid w:val="00BB525D"/>
    <w:rsid w:val="00BB5FFF"/>
    <w:rsid w:val="00BC13A4"/>
    <w:rsid w:val="00BD50CF"/>
    <w:rsid w:val="00BE19A6"/>
    <w:rsid w:val="00BE2C47"/>
    <w:rsid w:val="00C1461C"/>
    <w:rsid w:val="00C24343"/>
    <w:rsid w:val="00C2546C"/>
    <w:rsid w:val="00C31F8F"/>
    <w:rsid w:val="00C375B1"/>
    <w:rsid w:val="00C40A2D"/>
    <w:rsid w:val="00C43497"/>
    <w:rsid w:val="00C4675F"/>
    <w:rsid w:val="00C50B85"/>
    <w:rsid w:val="00C5333E"/>
    <w:rsid w:val="00C60726"/>
    <w:rsid w:val="00C62363"/>
    <w:rsid w:val="00C752D2"/>
    <w:rsid w:val="00C82BF3"/>
    <w:rsid w:val="00C86B8F"/>
    <w:rsid w:val="00C9126E"/>
    <w:rsid w:val="00C97C45"/>
    <w:rsid w:val="00CA0231"/>
    <w:rsid w:val="00CA0B3B"/>
    <w:rsid w:val="00CA53D0"/>
    <w:rsid w:val="00CB6253"/>
    <w:rsid w:val="00CE0568"/>
    <w:rsid w:val="00CF0419"/>
    <w:rsid w:val="00D1319D"/>
    <w:rsid w:val="00D16468"/>
    <w:rsid w:val="00D21A6D"/>
    <w:rsid w:val="00D2559B"/>
    <w:rsid w:val="00D30246"/>
    <w:rsid w:val="00D36147"/>
    <w:rsid w:val="00D36F02"/>
    <w:rsid w:val="00D41C30"/>
    <w:rsid w:val="00D42C60"/>
    <w:rsid w:val="00D7238D"/>
    <w:rsid w:val="00D75B65"/>
    <w:rsid w:val="00D823D5"/>
    <w:rsid w:val="00D84398"/>
    <w:rsid w:val="00D92BE2"/>
    <w:rsid w:val="00DA2E73"/>
    <w:rsid w:val="00DA5CB5"/>
    <w:rsid w:val="00DB361D"/>
    <w:rsid w:val="00DC0368"/>
    <w:rsid w:val="00DD11D2"/>
    <w:rsid w:val="00DF7E4E"/>
    <w:rsid w:val="00E06131"/>
    <w:rsid w:val="00E12A6E"/>
    <w:rsid w:val="00E16CF5"/>
    <w:rsid w:val="00E20C0A"/>
    <w:rsid w:val="00E22F0F"/>
    <w:rsid w:val="00E314CB"/>
    <w:rsid w:val="00E423C8"/>
    <w:rsid w:val="00E4738D"/>
    <w:rsid w:val="00E571D5"/>
    <w:rsid w:val="00E61B7C"/>
    <w:rsid w:val="00E63206"/>
    <w:rsid w:val="00E636F7"/>
    <w:rsid w:val="00E64B86"/>
    <w:rsid w:val="00E65398"/>
    <w:rsid w:val="00E66ADC"/>
    <w:rsid w:val="00E806FD"/>
    <w:rsid w:val="00E8185F"/>
    <w:rsid w:val="00E84D0A"/>
    <w:rsid w:val="00E86697"/>
    <w:rsid w:val="00E95CB8"/>
    <w:rsid w:val="00EA099B"/>
    <w:rsid w:val="00EA7EF7"/>
    <w:rsid w:val="00EB2C60"/>
    <w:rsid w:val="00EB7057"/>
    <w:rsid w:val="00EC0567"/>
    <w:rsid w:val="00EC06C2"/>
    <w:rsid w:val="00EC1C5A"/>
    <w:rsid w:val="00EC1E61"/>
    <w:rsid w:val="00ED01E5"/>
    <w:rsid w:val="00ED2364"/>
    <w:rsid w:val="00EF012D"/>
    <w:rsid w:val="00EF36E5"/>
    <w:rsid w:val="00F203B6"/>
    <w:rsid w:val="00F330D8"/>
    <w:rsid w:val="00F33D47"/>
    <w:rsid w:val="00F433E3"/>
    <w:rsid w:val="00F44D14"/>
    <w:rsid w:val="00F46FA7"/>
    <w:rsid w:val="00F523AA"/>
    <w:rsid w:val="00F633A7"/>
    <w:rsid w:val="00F64722"/>
    <w:rsid w:val="00F64EB7"/>
    <w:rsid w:val="00F825FB"/>
    <w:rsid w:val="00F84747"/>
    <w:rsid w:val="00FB0E79"/>
    <w:rsid w:val="00FB36DF"/>
    <w:rsid w:val="00FB7F05"/>
    <w:rsid w:val="00FC3641"/>
    <w:rsid w:val="00FC5EB2"/>
    <w:rsid w:val="00FD7140"/>
    <w:rsid w:val="00FD725D"/>
    <w:rsid w:val="00FE5CCA"/>
    <w:rsid w:val="00FE7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BD5CED-000E-4C46-BEC9-552B6282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3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5398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5398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65398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E6539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F44D1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44D1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5CB8"/>
    <w:pPr>
      <w:ind w:left="720"/>
    </w:pPr>
  </w:style>
  <w:style w:type="paragraph" w:styleId="a8">
    <w:name w:val="header"/>
    <w:basedOn w:val="a"/>
    <w:link w:val="a9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locked/>
    <w:rsid w:val="00A5221F"/>
    <w:pPr>
      <w:jc w:val="center"/>
    </w:pPr>
    <w:rPr>
      <w:rFonts w:eastAsia="Calibri"/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locked/>
    <w:rsid w:val="006C4E79"/>
    <w:rPr>
      <w:rFonts w:ascii="Cambria" w:hAnsi="Cambria" w:cs="Cambria"/>
      <w:b/>
      <w:bCs/>
      <w:kern w:val="28"/>
      <w:sz w:val="32"/>
      <w:szCs w:val="32"/>
    </w:rPr>
  </w:style>
  <w:style w:type="character" w:styleId="ae">
    <w:name w:val="page number"/>
    <w:basedOn w:val="a0"/>
    <w:uiPriority w:val="99"/>
    <w:rsid w:val="00A5221F"/>
  </w:style>
  <w:style w:type="paragraph" w:styleId="af">
    <w:name w:val="Balloon Text"/>
    <w:basedOn w:val="a"/>
    <w:link w:val="af0"/>
    <w:uiPriority w:val="99"/>
    <w:semiHidden/>
    <w:rsid w:val="00BA0D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311C"/>
    <w:rPr>
      <w:rFonts w:ascii="Times New Roman" w:eastAsia="Times New Roman" w:hAnsi="Times New Roman"/>
      <w:sz w:val="0"/>
      <w:szCs w:val="0"/>
    </w:rPr>
  </w:style>
  <w:style w:type="paragraph" w:styleId="af1">
    <w:name w:val="Normal (Web)"/>
    <w:basedOn w:val="a"/>
    <w:link w:val="af2"/>
    <w:unhideWhenUsed/>
    <w:rsid w:val="008B332C"/>
    <w:pPr>
      <w:spacing w:before="100" w:beforeAutospacing="1" w:after="100" w:afterAutospacing="1"/>
    </w:pPr>
  </w:style>
  <w:style w:type="paragraph" w:customStyle="1" w:styleId="f">
    <w:name w:val="f"/>
    <w:basedOn w:val="a"/>
    <w:rsid w:val="008B332C"/>
    <w:pPr>
      <w:ind w:left="480"/>
      <w:jc w:val="both"/>
    </w:pPr>
  </w:style>
  <w:style w:type="character" w:styleId="af3">
    <w:name w:val="Hyperlink"/>
    <w:basedOn w:val="a0"/>
    <w:uiPriority w:val="99"/>
    <w:unhideWhenUsed/>
    <w:rsid w:val="001B06BC"/>
    <w:rPr>
      <w:color w:val="0000FF"/>
      <w:u w:val="single"/>
    </w:rPr>
  </w:style>
  <w:style w:type="table" w:styleId="af4">
    <w:name w:val="Table Grid"/>
    <w:basedOn w:val="a1"/>
    <w:locked/>
    <w:rsid w:val="008667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1221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2216E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122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2216E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306D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6D84"/>
    <w:rPr>
      <w:rFonts w:ascii="Times New Roman" w:eastAsia="Times New Roman" w:hAnsi="Times New Roman"/>
      <w:sz w:val="16"/>
      <w:szCs w:val="16"/>
    </w:rPr>
  </w:style>
  <w:style w:type="character" w:styleId="af5">
    <w:name w:val="Strong"/>
    <w:basedOn w:val="a0"/>
    <w:uiPriority w:val="22"/>
    <w:qFormat/>
    <w:locked/>
    <w:rsid w:val="00641687"/>
    <w:rPr>
      <w:b/>
      <w:bCs/>
    </w:rPr>
  </w:style>
  <w:style w:type="character" w:customStyle="1" w:styleId="af2">
    <w:name w:val="Обычный (веб) Знак"/>
    <w:basedOn w:val="a0"/>
    <w:link w:val="af1"/>
    <w:locked/>
    <w:rsid w:val="00DC0368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33FC3"/>
  </w:style>
  <w:style w:type="paragraph" w:customStyle="1" w:styleId="msonormalmailrucssattributepostfix">
    <w:name w:val="msonormal_mailru_css_attribute_postfix"/>
    <w:basedOn w:val="a"/>
    <w:rsid w:val="000A34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8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05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886943">
                                  <w:marLeft w:val="0"/>
                                  <w:marRight w:val="0"/>
                                  <w:marTop w:val="144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5502">
              <w:marLeft w:val="0"/>
              <w:marRight w:val="-100"/>
              <w:marTop w:val="298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00258">
                  <w:marLeft w:val="4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5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9578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544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515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17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7708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633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C797-A0ED-4000-B3DF-EEED2354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</dc:creator>
  <cp:lastModifiedBy>Admin</cp:lastModifiedBy>
  <cp:revision>40</cp:revision>
  <cp:lastPrinted>2019-03-12T08:08:00Z</cp:lastPrinted>
  <dcterms:created xsi:type="dcterms:W3CDTF">2015-04-14T09:41:00Z</dcterms:created>
  <dcterms:modified xsi:type="dcterms:W3CDTF">2021-09-16T17:29:00Z</dcterms:modified>
</cp:coreProperties>
</file>